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4792" w14:textId="3D259A9F" w:rsidR="00672B51" w:rsidRPr="00581211" w:rsidRDefault="004E3669" w:rsidP="00581211">
      <w:pPr>
        <w:pStyle w:val="Tytu"/>
        <w:spacing w:after="240"/>
        <w:rPr>
          <w:bCs w:val="0"/>
          <w:color w:val="000000"/>
          <w:sz w:val="24"/>
        </w:rPr>
      </w:pPr>
      <w:r w:rsidRPr="00581211">
        <w:rPr>
          <w:sz w:val="26"/>
        </w:rPr>
        <w:t>Ogólne wskazówki</w:t>
      </w:r>
      <w:r w:rsidR="00947C0B" w:rsidRPr="00581211">
        <w:rPr>
          <w:sz w:val="26"/>
        </w:rPr>
        <w:t xml:space="preserve"> </w:t>
      </w:r>
      <w:r w:rsidRPr="00581211">
        <w:rPr>
          <w:sz w:val="26"/>
        </w:rPr>
        <w:t xml:space="preserve">dotyczące </w:t>
      </w:r>
      <w:r w:rsidR="00947C0B" w:rsidRPr="00581211">
        <w:rPr>
          <w:sz w:val="26"/>
        </w:rPr>
        <w:t>s</w:t>
      </w:r>
      <w:r w:rsidR="00672B51" w:rsidRPr="00581211">
        <w:rPr>
          <w:sz w:val="26"/>
        </w:rPr>
        <w:t>pos</w:t>
      </w:r>
      <w:r w:rsidR="00947C0B" w:rsidRPr="00581211">
        <w:rPr>
          <w:sz w:val="26"/>
        </w:rPr>
        <w:t>obu</w:t>
      </w:r>
      <w:r w:rsidR="00672B51" w:rsidRPr="00581211">
        <w:rPr>
          <w:sz w:val="26"/>
        </w:rPr>
        <w:t xml:space="preserve"> </w:t>
      </w:r>
      <w:r w:rsidR="00830CE5" w:rsidRPr="00581211">
        <w:rPr>
          <w:sz w:val="26"/>
        </w:rPr>
        <w:t xml:space="preserve">realizacji </w:t>
      </w:r>
      <w:r w:rsidR="00581211" w:rsidRPr="00581211">
        <w:rPr>
          <w:sz w:val="26"/>
        </w:rPr>
        <w:t>Ogólnopolskiego badania liczby osób bezdomnych w nocy z 2</w:t>
      </w:r>
      <w:r w:rsidR="00F24078">
        <w:rPr>
          <w:sz w:val="26"/>
        </w:rPr>
        <w:t>8</w:t>
      </w:r>
      <w:r w:rsidR="00581211" w:rsidRPr="00581211">
        <w:rPr>
          <w:sz w:val="26"/>
        </w:rPr>
        <w:t xml:space="preserve"> na 2</w:t>
      </w:r>
      <w:r w:rsidR="00F24078">
        <w:rPr>
          <w:sz w:val="26"/>
        </w:rPr>
        <w:t>9</w:t>
      </w:r>
      <w:r w:rsidR="00581211" w:rsidRPr="00581211">
        <w:rPr>
          <w:sz w:val="26"/>
        </w:rPr>
        <w:t xml:space="preserve"> lutego 202</w:t>
      </w:r>
      <w:r w:rsidR="00F24078">
        <w:rPr>
          <w:sz w:val="26"/>
        </w:rPr>
        <w:t>4</w:t>
      </w:r>
      <w:r w:rsidR="00581211" w:rsidRPr="00581211">
        <w:rPr>
          <w:sz w:val="26"/>
        </w:rPr>
        <w:t xml:space="preserve"> r.</w:t>
      </w:r>
    </w:p>
    <w:p w14:paraId="46F67CD0" w14:textId="77777777" w:rsidR="00947C0B" w:rsidRDefault="00947C0B" w:rsidP="008F03B3">
      <w:pPr>
        <w:pStyle w:val="Tytu"/>
        <w:numPr>
          <w:ilvl w:val="0"/>
          <w:numId w:val="5"/>
        </w:numPr>
        <w:spacing w:after="120" w:line="300" w:lineRule="exact"/>
        <w:ind w:left="0" w:hanging="284"/>
        <w:jc w:val="both"/>
        <w:rPr>
          <w:b w:val="0"/>
          <w:bCs w:val="0"/>
          <w:color w:val="000000"/>
          <w:sz w:val="24"/>
        </w:rPr>
      </w:pPr>
      <w:r w:rsidRPr="004E3669">
        <w:rPr>
          <w:bCs w:val="0"/>
          <w:color w:val="000000"/>
          <w:sz w:val="24"/>
        </w:rPr>
        <w:t>Sposób koordynacji działań</w:t>
      </w:r>
      <w:r>
        <w:rPr>
          <w:b w:val="0"/>
          <w:bCs w:val="0"/>
          <w:color w:val="000000"/>
          <w:sz w:val="24"/>
        </w:rPr>
        <w:t>:</w:t>
      </w:r>
    </w:p>
    <w:p w14:paraId="791F0A0E" w14:textId="77777777" w:rsidR="00947C0B" w:rsidRDefault="00947C0B" w:rsidP="00EE3CE3">
      <w:pPr>
        <w:pStyle w:val="Tytu"/>
        <w:numPr>
          <w:ilvl w:val="0"/>
          <w:numId w:val="7"/>
        </w:numPr>
        <w:spacing w:after="120" w:line="300" w:lineRule="exact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Każde województwo wyznacza </w:t>
      </w:r>
      <w:r w:rsidR="006A1723">
        <w:rPr>
          <w:bCs w:val="0"/>
          <w:color w:val="000000"/>
          <w:sz w:val="24"/>
        </w:rPr>
        <w:t>w</w:t>
      </w:r>
      <w:r w:rsidRPr="00C530D1">
        <w:rPr>
          <w:bCs w:val="0"/>
          <w:color w:val="000000"/>
          <w:sz w:val="24"/>
        </w:rPr>
        <w:t>ojewódzkiego koordynatora badania</w:t>
      </w:r>
      <w:r>
        <w:rPr>
          <w:b w:val="0"/>
          <w:bCs w:val="0"/>
          <w:color w:val="000000"/>
          <w:sz w:val="24"/>
        </w:rPr>
        <w:t>.</w:t>
      </w:r>
    </w:p>
    <w:p w14:paraId="36D1BAC4" w14:textId="77777777" w:rsidR="00947C0B" w:rsidRDefault="00947C0B" w:rsidP="00EE3CE3">
      <w:pPr>
        <w:pStyle w:val="Tytu"/>
        <w:numPr>
          <w:ilvl w:val="0"/>
          <w:numId w:val="7"/>
        </w:numPr>
        <w:spacing w:after="120" w:line="300" w:lineRule="exact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Podobnie w każdej gminie powinien być wyznaczony </w:t>
      </w:r>
      <w:r w:rsidR="006A1723">
        <w:rPr>
          <w:bCs w:val="0"/>
          <w:color w:val="000000"/>
          <w:sz w:val="24"/>
        </w:rPr>
        <w:t>g</w:t>
      </w:r>
      <w:r w:rsidRPr="00C530D1">
        <w:rPr>
          <w:bCs w:val="0"/>
          <w:color w:val="000000"/>
          <w:sz w:val="24"/>
        </w:rPr>
        <w:t>minny koordynator badania</w:t>
      </w:r>
      <w:r>
        <w:rPr>
          <w:b w:val="0"/>
          <w:bCs w:val="0"/>
          <w:color w:val="000000"/>
          <w:sz w:val="24"/>
        </w:rPr>
        <w:t>.</w:t>
      </w:r>
    </w:p>
    <w:p w14:paraId="26F6B876" w14:textId="77777777" w:rsidR="00947C0B" w:rsidRDefault="00947C0B" w:rsidP="00EE3CE3">
      <w:pPr>
        <w:pStyle w:val="Tytu"/>
        <w:spacing w:after="120" w:line="300" w:lineRule="exact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Koordynator gminny podlega pod </w:t>
      </w:r>
      <w:r w:rsidR="006A1723">
        <w:rPr>
          <w:b w:val="0"/>
          <w:bCs w:val="0"/>
          <w:color w:val="000000"/>
          <w:sz w:val="24"/>
        </w:rPr>
        <w:t>w</w:t>
      </w:r>
      <w:r>
        <w:rPr>
          <w:b w:val="0"/>
          <w:bCs w:val="0"/>
          <w:color w:val="000000"/>
          <w:sz w:val="24"/>
        </w:rPr>
        <w:t>ojewódzkiego koordynatora badania.</w:t>
      </w:r>
    </w:p>
    <w:p w14:paraId="620F56BD" w14:textId="32E52983" w:rsidR="00947C0B" w:rsidRPr="00B13308" w:rsidRDefault="00B13308" w:rsidP="00EE3CE3">
      <w:pPr>
        <w:pStyle w:val="Tytu"/>
        <w:spacing w:after="120" w:line="300" w:lineRule="exact"/>
        <w:jc w:val="both"/>
        <w:rPr>
          <w:b w:val="0"/>
          <w:color w:val="000000"/>
          <w:sz w:val="24"/>
        </w:rPr>
      </w:pPr>
      <w:r w:rsidRPr="00B13308">
        <w:rPr>
          <w:b w:val="0"/>
          <w:color w:val="000000"/>
          <w:sz w:val="24"/>
        </w:rPr>
        <w:t xml:space="preserve">Sprawne przeprowadzenie badania wymagać będzie zaangażowania wszelkich dostępnych służb: pracowników policji, straży gminnej lub miejskiej, centrów zarządzania kryzysowego, pracowników ośrodków pomocy społecznej, </w:t>
      </w:r>
      <w:r w:rsidR="003C2F66" w:rsidRPr="003C2F66">
        <w:rPr>
          <w:b w:val="0"/>
          <w:color w:val="000000"/>
          <w:sz w:val="24"/>
        </w:rPr>
        <w:t>pracowników placówek udzielających tymczasowego schronienia osobom w kryzysie bezdomności, pracowników organizacji pozarządowych zajmujących się świadczeniem wsparcia osobom doświadczającym bezdomności, wolontariuszy</w:t>
      </w:r>
      <w:r w:rsidR="00F24078">
        <w:rPr>
          <w:b w:val="0"/>
          <w:color w:val="000000"/>
          <w:sz w:val="24"/>
        </w:rPr>
        <w:t>, oraz innych osób zaangażowanych w tym celu</w:t>
      </w:r>
      <w:r w:rsidR="003C2F66">
        <w:rPr>
          <w:b w:val="0"/>
          <w:color w:val="000000"/>
          <w:sz w:val="24"/>
        </w:rPr>
        <w:t>.</w:t>
      </w:r>
      <w:r w:rsidRPr="00B13308">
        <w:rPr>
          <w:b w:val="0"/>
          <w:color w:val="000000"/>
          <w:sz w:val="24"/>
        </w:rPr>
        <w:t xml:space="preserve"> W trakcie badania konieczna będzie ścisła współpraca wszystkich w/w służb, stała wymiana informacji odnośnie aktualnych map grupowania się bądź przebywania osób bezdomnych itp.</w:t>
      </w:r>
      <w:r w:rsidR="009F182D">
        <w:rPr>
          <w:b w:val="0"/>
          <w:color w:val="000000"/>
          <w:sz w:val="24"/>
        </w:rPr>
        <w:t xml:space="preserve"> </w:t>
      </w:r>
    </w:p>
    <w:p w14:paraId="017F82A1" w14:textId="5BE0A17A" w:rsidR="00EE3CE3" w:rsidRPr="00742304" w:rsidRDefault="004E3669" w:rsidP="00D0272C">
      <w:pPr>
        <w:pStyle w:val="Tytu"/>
        <w:numPr>
          <w:ilvl w:val="0"/>
          <w:numId w:val="12"/>
        </w:numPr>
        <w:spacing w:after="120" w:line="300" w:lineRule="exact"/>
        <w:jc w:val="both"/>
        <w:rPr>
          <w:color w:val="FF0000"/>
          <w:sz w:val="24"/>
        </w:rPr>
      </w:pPr>
      <w:r w:rsidRPr="00DF7B85">
        <w:rPr>
          <w:color w:val="FF0000"/>
          <w:sz w:val="24"/>
        </w:rPr>
        <w:t xml:space="preserve">Szczególnie ważna będzie rola </w:t>
      </w:r>
      <w:r w:rsidR="003C2F66">
        <w:rPr>
          <w:color w:val="FF0000"/>
          <w:sz w:val="24"/>
        </w:rPr>
        <w:t xml:space="preserve">funkcjonariuszy </w:t>
      </w:r>
      <w:r w:rsidRPr="00DF7B85">
        <w:rPr>
          <w:color w:val="FF0000"/>
          <w:sz w:val="24"/>
        </w:rPr>
        <w:t xml:space="preserve">straży gminnej lub miejskiej </w:t>
      </w:r>
      <w:r w:rsidR="006A1723">
        <w:rPr>
          <w:color w:val="FF0000"/>
          <w:sz w:val="24"/>
        </w:rPr>
        <w:t>oraz</w:t>
      </w:r>
      <w:r w:rsidRPr="00DF7B85">
        <w:rPr>
          <w:color w:val="FF0000"/>
          <w:sz w:val="24"/>
        </w:rPr>
        <w:t xml:space="preserve"> </w:t>
      </w:r>
      <w:r w:rsidR="003C2F66">
        <w:rPr>
          <w:color w:val="FF0000"/>
          <w:sz w:val="24"/>
        </w:rPr>
        <w:t xml:space="preserve">funkcjonariuszy </w:t>
      </w:r>
      <w:r w:rsidRPr="00DF7B85">
        <w:rPr>
          <w:color w:val="FF0000"/>
          <w:sz w:val="24"/>
        </w:rPr>
        <w:t>policji</w:t>
      </w:r>
      <w:r w:rsidR="003C2F66">
        <w:rPr>
          <w:color w:val="FF0000"/>
          <w:sz w:val="24"/>
        </w:rPr>
        <w:t xml:space="preserve"> w zakresie pomocy w</w:t>
      </w:r>
      <w:r w:rsidRPr="003F42B0">
        <w:rPr>
          <w:color w:val="FF0000"/>
          <w:sz w:val="24"/>
        </w:rPr>
        <w:t xml:space="preserve"> dot</w:t>
      </w:r>
      <w:r w:rsidR="003C2F66">
        <w:rPr>
          <w:color w:val="FF0000"/>
          <w:sz w:val="24"/>
        </w:rPr>
        <w:t>arciu</w:t>
      </w:r>
      <w:r w:rsidRPr="003F42B0">
        <w:rPr>
          <w:color w:val="FF0000"/>
          <w:sz w:val="24"/>
        </w:rPr>
        <w:t xml:space="preserve"> do osoby </w:t>
      </w:r>
      <w:r w:rsidR="00581211">
        <w:rPr>
          <w:color w:val="FF0000"/>
          <w:sz w:val="24"/>
        </w:rPr>
        <w:t>bezdomnej</w:t>
      </w:r>
      <w:r w:rsidR="003C2F66">
        <w:rPr>
          <w:color w:val="FF0000"/>
          <w:sz w:val="24"/>
        </w:rPr>
        <w:t>,</w:t>
      </w:r>
      <w:r w:rsidRPr="003F42B0">
        <w:rPr>
          <w:color w:val="FF0000"/>
          <w:sz w:val="24"/>
        </w:rPr>
        <w:t xml:space="preserve"> przebywającej w miejscu niemieszkalnym (ogródki działkowe, parki itp.)</w:t>
      </w:r>
      <w:r w:rsidR="0046053F" w:rsidRPr="003F42B0">
        <w:rPr>
          <w:color w:val="FF0000"/>
          <w:sz w:val="24"/>
        </w:rPr>
        <w:t xml:space="preserve"> - </w:t>
      </w:r>
      <w:r w:rsidR="00D0272C">
        <w:rPr>
          <w:color w:val="FF0000"/>
          <w:sz w:val="24"/>
          <w:u w:val="single"/>
        </w:rPr>
        <w:t>zwłaszcza w nocy</w:t>
      </w:r>
      <w:r w:rsidR="00AF74F6">
        <w:rPr>
          <w:color w:val="FF0000"/>
          <w:sz w:val="24"/>
          <w:u w:val="single"/>
        </w:rPr>
        <w:t>.</w:t>
      </w:r>
    </w:p>
    <w:p w14:paraId="13C31888" w14:textId="539FAD52" w:rsidR="00742304" w:rsidRDefault="00742304" w:rsidP="00742304">
      <w:pPr>
        <w:pStyle w:val="Tytu"/>
        <w:spacing w:after="120" w:line="300" w:lineRule="exact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Zaleca się tworzenie mieszanych grup </w:t>
      </w:r>
      <w:r w:rsidR="00A52821">
        <w:rPr>
          <w:b w:val="0"/>
          <w:color w:val="000000"/>
          <w:sz w:val="24"/>
        </w:rPr>
        <w:t>osób przeprowadzających badanie</w:t>
      </w:r>
      <w:r>
        <w:rPr>
          <w:b w:val="0"/>
          <w:color w:val="000000"/>
          <w:sz w:val="24"/>
        </w:rPr>
        <w:t xml:space="preserve"> w terenie, </w:t>
      </w:r>
      <w:r w:rsidR="00AF74F6">
        <w:rPr>
          <w:b w:val="0"/>
          <w:color w:val="000000"/>
          <w:sz w:val="24"/>
        </w:rPr>
        <w:br/>
      </w:r>
      <w:r>
        <w:rPr>
          <w:b w:val="0"/>
          <w:color w:val="000000"/>
          <w:sz w:val="24"/>
        </w:rPr>
        <w:t>tj. skupiających kilku przedstawicieli różnych służb w danej grupie.</w:t>
      </w:r>
    </w:p>
    <w:p w14:paraId="7F8502A8" w14:textId="77777777" w:rsidR="00EE3CE3" w:rsidRPr="00546FED" w:rsidRDefault="00EE3CE3" w:rsidP="00EE3CE3">
      <w:pPr>
        <w:pStyle w:val="Tytu"/>
        <w:numPr>
          <w:ilvl w:val="0"/>
          <w:numId w:val="5"/>
        </w:numPr>
        <w:spacing w:before="200" w:after="120" w:line="300" w:lineRule="exact"/>
        <w:ind w:left="0" w:hanging="425"/>
        <w:jc w:val="both"/>
        <w:rPr>
          <w:sz w:val="24"/>
        </w:rPr>
      </w:pPr>
      <w:r w:rsidRPr="00546FED">
        <w:rPr>
          <w:bCs w:val="0"/>
          <w:color w:val="000000"/>
          <w:sz w:val="24"/>
        </w:rPr>
        <w:t>Zakres</w:t>
      </w:r>
      <w:r w:rsidRPr="00546FED">
        <w:rPr>
          <w:sz w:val="24"/>
        </w:rPr>
        <w:t xml:space="preserve"> miejsc w jakich powinna być zbierana informacja</w:t>
      </w:r>
      <w:r>
        <w:rPr>
          <w:sz w:val="24"/>
        </w:rPr>
        <w:t xml:space="preserve"> o osobach bezdomnych</w:t>
      </w:r>
      <w:r w:rsidRPr="00546FED">
        <w:rPr>
          <w:sz w:val="24"/>
        </w:rPr>
        <w:t>:</w:t>
      </w:r>
    </w:p>
    <w:p w14:paraId="2CC3E630" w14:textId="77777777"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  <w:jc w:val="both"/>
      </w:pPr>
      <w:r>
        <w:t>noclegownie;</w:t>
      </w:r>
      <w:r w:rsidRPr="00196FBB">
        <w:t xml:space="preserve"> </w:t>
      </w:r>
    </w:p>
    <w:p w14:paraId="72627C5A" w14:textId="77777777" w:rsidR="00EE3CE3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schroniska</w:t>
      </w:r>
      <w:r>
        <w:t xml:space="preserve"> dla osób bezdomnych;</w:t>
      </w:r>
    </w:p>
    <w:p w14:paraId="47497C62" w14:textId="0497E4E3" w:rsidR="007976F4" w:rsidRDefault="007976F4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schroniska</w:t>
      </w:r>
      <w:r>
        <w:t xml:space="preserve"> dla osób bezdomnych z usługami opiekuńczymi;</w:t>
      </w:r>
    </w:p>
    <w:p w14:paraId="5234948E" w14:textId="38C0F406" w:rsidR="00F24078" w:rsidRDefault="00F24078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m</w:t>
      </w:r>
      <w:r w:rsidRPr="00F24078">
        <w:t>ieszkani</w:t>
      </w:r>
      <w:r>
        <w:t>a</w:t>
      </w:r>
      <w:r w:rsidRPr="00F24078">
        <w:t xml:space="preserve"> wspomagane/treningowe;</w:t>
      </w:r>
    </w:p>
    <w:p w14:paraId="6935A6D2" w14:textId="77777777" w:rsidR="00EE3CE3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ogrzewalnie;</w:t>
      </w:r>
    </w:p>
    <w:p w14:paraId="4A4DC3B8" w14:textId="77777777" w:rsidR="00EE3CE3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domy dla matek z małoletnimi dziećmi i kobiet w ciąży;</w:t>
      </w:r>
    </w:p>
    <w:p w14:paraId="245A463B" w14:textId="77777777" w:rsidR="00EE3CE3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ośrodki interwencji kryzysowej;</w:t>
      </w:r>
    </w:p>
    <w:p w14:paraId="36451DDA" w14:textId="77777777"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specjalistyczne ośrodki wsparcia dla ofiar przemocy w rodzinie;</w:t>
      </w:r>
    </w:p>
    <w:p w14:paraId="1496F490" w14:textId="77777777"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s</w:t>
      </w:r>
      <w:r>
        <w:t>zpitale</w:t>
      </w:r>
      <w:r w:rsidRPr="00196FBB">
        <w:t>, hospicja</w:t>
      </w:r>
      <w:r>
        <w:t>, ZOL-e, inne placówki</w:t>
      </w:r>
      <w:r w:rsidRPr="00196FBB">
        <w:t xml:space="preserve"> zdrowia</w:t>
      </w:r>
      <w:r>
        <w:t>;</w:t>
      </w:r>
    </w:p>
    <w:p w14:paraId="7E30ECE9" w14:textId="77777777"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z</w:t>
      </w:r>
      <w:r>
        <w:t>akłady karne, areszty śledcze;</w:t>
      </w:r>
    </w:p>
    <w:p w14:paraId="35FD941E" w14:textId="77777777"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i</w:t>
      </w:r>
      <w:r>
        <w:t>zby</w:t>
      </w:r>
      <w:r w:rsidRPr="00196FBB">
        <w:t xml:space="preserve"> wytrzeźwień, pogotowia socjaln</w:t>
      </w:r>
      <w:r>
        <w:t>e;</w:t>
      </w:r>
    </w:p>
    <w:p w14:paraId="5C2804E9" w14:textId="77777777"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pustostany, domki na działkach, altany działkowe;</w:t>
      </w:r>
      <w:r w:rsidRPr="00196FBB">
        <w:t xml:space="preserve"> </w:t>
      </w:r>
    </w:p>
    <w:p w14:paraId="06513976" w14:textId="77777777"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 xml:space="preserve">miejsca niemieszkalne: </w:t>
      </w:r>
      <w:r w:rsidR="004007B8">
        <w:t>ulice</w:t>
      </w:r>
      <w:r>
        <w:t>, klatk</w:t>
      </w:r>
      <w:r w:rsidR="004007B8">
        <w:t>i</w:t>
      </w:r>
      <w:r>
        <w:t xml:space="preserve"> schodow</w:t>
      </w:r>
      <w:r w:rsidR="004007B8">
        <w:t>e</w:t>
      </w:r>
      <w:r>
        <w:t>, dworc</w:t>
      </w:r>
      <w:r w:rsidR="004007B8">
        <w:t>e</w:t>
      </w:r>
      <w:r>
        <w:t xml:space="preserve"> PKP i PKS, altan</w:t>
      </w:r>
      <w:r w:rsidR="004007B8">
        <w:t xml:space="preserve">y </w:t>
      </w:r>
      <w:r>
        <w:t>śmietnikow</w:t>
      </w:r>
      <w:r w:rsidR="004007B8">
        <w:t>e</w:t>
      </w:r>
      <w:r>
        <w:t>, piwnic</w:t>
      </w:r>
      <w:r w:rsidR="004007B8">
        <w:t>e</w:t>
      </w:r>
      <w:r>
        <w:t xml:space="preserve"> itp.;</w:t>
      </w:r>
    </w:p>
    <w:p w14:paraId="75161D09" w14:textId="77777777" w:rsidR="00EE3CE3" w:rsidRPr="0028779F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jc w:val="both"/>
        <w:rPr>
          <w:b/>
          <w:color w:val="000000"/>
        </w:rPr>
      </w:pPr>
      <w:r>
        <w:t>inne miejsca.</w:t>
      </w:r>
    </w:p>
    <w:p w14:paraId="6C64D2CF" w14:textId="5D5E5495" w:rsidR="0049309C" w:rsidRDefault="00EE3CE3" w:rsidP="00EE3CE3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00" w:lineRule="exact"/>
        <w:jc w:val="both"/>
        <w:rPr>
          <w:b/>
          <w:color w:val="000000"/>
        </w:rPr>
      </w:pPr>
      <w:r>
        <w:rPr>
          <w:b/>
          <w:color w:val="000000"/>
        </w:rPr>
        <w:t xml:space="preserve">Wszystkie podmioty, które będą zaangażowane </w:t>
      </w:r>
      <w:r w:rsidRPr="00500866">
        <w:rPr>
          <w:b/>
          <w:color w:val="000000"/>
        </w:rPr>
        <w:t xml:space="preserve">w </w:t>
      </w:r>
      <w:r>
        <w:rPr>
          <w:b/>
          <w:color w:val="000000"/>
        </w:rPr>
        <w:t xml:space="preserve">realizację </w:t>
      </w:r>
      <w:r w:rsidRPr="00500866">
        <w:rPr>
          <w:b/>
          <w:color w:val="000000"/>
        </w:rPr>
        <w:t>badani</w:t>
      </w:r>
      <w:r>
        <w:rPr>
          <w:b/>
          <w:color w:val="000000"/>
        </w:rPr>
        <w:t>a</w:t>
      </w:r>
      <w:r w:rsidRPr="00500866">
        <w:rPr>
          <w:b/>
          <w:color w:val="000000"/>
        </w:rPr>
        <w:t xml:space="preserve"> powinny być o tym wcześniej oficjalnie powiadomione</w:t>
      </w:r>
      <w:r>
        <w:rPr>
          <w:b/>
          <w:color w:val="000000"/>
        </w:rPr>
        <w:t>.</w:t>
      </w:r>
    </w:p>
    <w:p w14:paraId="06DFC022" w14:textId="50DA9053" w:rsidR="00F24078" w:rsidRDefault="00F24078" w:rsidP="00EE3CE3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00" w:lineRule="exact"/>
        <w:jc w:val="both"/>
        <w:rPr>
          <w:b/>
          <w:color w:val="000000"/>
        </w:rPr>
      </w:pPr>
    </w:p>
    <w:p w14:paraId="6BDF8DED" w14:textId="77777777" w:rsidR="00F24078" w:rsidRDefault="00F24078" w:rsidP="00EE3CE3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00" w:lineRule="exact"/>
        <w:jc w:val="both"/>
        <w:rPr>
          <w:b/>
          <w:color w:val="000000"/>
        </w:rPr>
      </w:pPr>
    </w:p>
    <w:p w14:paraId="72F848CE" w14:textId="77777777" w:rsidR="00EE3CE3" w:rsidRPr="00546FED" w:rsidRDefault="00EE3CE3" w:rsidP="00EE3CE3">
      <w:pPr>
        <w:pStyle w:val="Tytu"/>
        <w:numPr>
          <w:ilvl w:val="0"/>
          <w:numId w:val="5"/>
        </w:numPr>
        <w:spacing w:before="200" w:after="120" w:line="300" w:lineRule="exact"/>
        <w:ind w:left="0" w:hanging="425"/>
        <w:jc w:val="both"/>
        <w:rPr>
          <w:sz w:val="24"/>
        </w:rPr>
      </w:pPr>
      <w:r>
        <w:rPr>
          <w:sz w:val="24"/>
        </w:rPr>
        <w:lastRenderedPageBreak/>
        <w:t xml:space="preserve">Określenie liczby </w:t>
      </w:r>
      <w:r w:rsidRPr="00B47202">
        <w:rPr>
          <w:sz w:val="24"/>
        </w:rPr>
        <w:t xml:space="preserve">osób </w:t>
      </w:r>
      <w:r w:rsidR="003C2F66">
        <w:rPr>
          <w:sz w:val="24"/>
        </w:rPr>
        <w:t xml:space="preserve">w kryzysie </w:t>
      </w:r>
      <w:r w:rsidRPr="00B47202">
        <w:rPr>
          <w:sz w:val="24"/>
        </w:rPr>
        <w:t>bezdomn</w:t>
      </w:r>
      <w:r w:rsidR="003C2F66">
        <w:rPr>
          <w:sz w:val="24"/>
        </w:rPr>
        <w:t>ości</w:t>
      </w:r>
    </w:p>
    <w:p w14:paraId="3A0DFF8C" w14:textId="77777777" w:rsidR="00EE3CE3" w:rsidRPr="00546FED" w:rsidRDefault="00BB2B63" w:rsidP="00EE3CE3">
      <w:pPr>
        <w:spacing w:after="120" w:line="300" w:lineRule="exact"/>
        <w:jc w:val="both"/>
        <w:rPr>
          <w:color w:val="000000"/>
        </w:rPr>
      </w:pPr>
      <w:r>
        <w:rPr>
          <w:color w:val="000000"/>
        </w:rPr>
        <w:t xml:space="preserve">Badanie przeprowadzane jest </w:t>
      </w:r>
      <w:r w:rsidR="00581211">
        <w:rPr>
          <w:color w:val="000000"/>
        </w:rPr>
        <w:t xml:space="preserve">tzw. </w:t>
      </w:r>
      <w:r>
        <w:rPr>
          <w:color w:val="000000"/>
        </w:rPr>
        <w:t xml:space="preserve">metodą „punktu w czasie”. </w:t>
      </w:r>
      <w:r w:rsidR="00EE3CE3" w:rsidRPr="00546FED">
        <w:rPr>
          <w:color w:val="000000"/>
        </w:rPr>
        <w:t xml:space="preserve">Aby zdiagnozować liczbę osób </w:t>
      </w:r>
      <w:r w:rsidR="00E72733">
        <w:rPr>
          <w:color w:val="000000"/>
        </w:rPr>
        <w:t>bezdomnych</w:t>
      </w:r>
      <w:r w:rsidR="00EE3CE3" w:rsidRPr="00546FED">
        <w:rPr>
          <w:color w:val="000000"/>
        </w:rPr>
        <w:t xml:space="preserve"> </w:t>
      </w:r>
      <w:r w:rsidR="00EE3CE3">
        <w:rPr>
          <w:color w:val="000000"/>
        </w:rPr>
        <w:t>należy</w:t>
      </w:r>
      <w:r w:rsidR="00EE3CE3" w:rsidRPr="00546FED">
        <w:rPr>
          <w:color w:val="000000"/>
        </w:rPr>
        <w:t xml:space="preserve"> zsumować:</w:t>
      </w:r>
    </w:p>
    <w:p w14:paraId="46116950" w14:textId="6C9DC0D4" w:rsidR="00EE3CE3" w:rsidRPr="00546FED" w:rsidRDefault="00EE3CE3" w:rsidP="00EE3CE3">
      <w:pPr>
        <w:pStyle w:val="Akapitzlist"/>
        <w:numPr>
          <w:ilvl w:val="0"/>
          <w:numId w:val="16"/>
        </w:numPr>
        <w:spacing w:after="120" w:line="300" w:lineRule="exact"/>
        <w:jc w:val="both"/>
        <w:rPr>
          <w:color w:val="000000"/>
        </w:rPr>
      </w:pPr>
      <w:r w:rsidRPr="0097162B">
        <w:rPr>
          <w:color w:val="000000"/>
          <w:spacing w:val="-4"/>
        </w:rPr>
        <w:t xml:space="preserve">liczbę osób </w:t>
      </w:r>
      <w:r w:rsidR="00E72733">
        <w:rPr>
          <w:color w:val="000000"/>
          <w:spacing w:val="-4"/>
        </w:rPr>
        <w:t>bezdomnych</w:t>
      </w:r>
      <w:r w:rsidR="003C2F66">
        <w:rPr>
          <w:color w:val="000000"/>
          <w:spacing w:val="-4"/>
        </w:rPr>
        <w:t>,</w:t>
      </w:r>
      <w:r w:rsidRPr="0097162B">
        <w:rPr>
          <w:color w:val="000000"/>
          <w:spacing w:val="-4"/>
        </w:rPr>
        <w:t xml:space="preserve"> spędzających noc </w:t>
      </w:r>
      <w:r w:rsidRPr="00C21CEF">
        <w:rPr>
          <w:color w:val="000000"/>
        </w:rPr>
        <w:t xml:space="preserve">z </w:t>
      </w:r>
      <w:r w:rsidR="003C2F66">
        <w:rPr>
          <w:color w:val="000000"/>
        </w:rPr>
        <w:t>2</w:t>
      </w:r>
      <w:r w:rsidR="00F24078">
        <w:rPr>
          <w:color w:val="000000"/>
        </w:rPr>
        <w:t>8</w:t>
      </w:r>
      <w:r w:rsidRPr="00C21CEF">
        <w:rPr>
          <w:color w:val="000000"/>
        </w:rPr>
        <w:t xml:space="preserve"> na </w:t>
      </w:r>
      <w:r w:rsidR="003C2F66">
        <w:rPr>
          <w:color w:val="000000"/>
        </w:rPr>
        <w:t>2</w:t>
      </w:r>
      <w:r w:rsidR="00F24078">
        <w:rPr>
          <w:color w:val="000000"/>
        </w:rPr>
        <w:t>9</w:t>
      </w:r>
      <w:r w:rsidR="000E78A7">
        <w:rPr>
          <w:color w:val="000000"/>
        </w:rPr>
        <w:t xml:space="preserve"> lutego</w:t>
      </w:r>
      <w:r w:rsidRPr="00C21CEF">
        <w:rPr>
          <w:color w:val="000000"/>
        </w:rPr>
        <w:t xml:space="preserve"> 20</w:t>
      </w:r>
      <w:r w:rsidR="003C2F66">
        <w:rPr>
          <w:color w:val="000000"/>
        </w:rPr>
        <w:t>2</w:t>
      </w:r>
      <w:r w:rsidR="00F24078">
        <w:rPr>
          <w:color w:val="000000"/>
        </w:rPr>
        <w:t>4</w:t>
      </w:r>
      <w:r w:rsidRPr="00C21CEF">
        <w:rPr>
          <w:color w:val="000000"/>
        </w:rPr>
        <w:t xml:space="preserve"> r.</w:t>
      </w:r>
      <w:r>
        <w:rPr>
          <w:color w:val="000000"/>
          <w:spacing w:val="-4"/>
        </w:rPr>
        <w:t xml:space="preserve"> </w:t>
      </w:r>
      <w:r w:rsidRPr="0097162B">
        <w:rPr>
          <w:color w:val="000000"/>
          <w:spacing w:val="-4"/>
        </w:rPr>
        <w:t xml:space="preserve">w </w:t>
      </w:r>
      <w:r w:rsidRPr="00546FED">
        <w:rPr>
          <w:color w:val="000000"/>
        </w:rPr>
        <w:t xml:space="preserve">placówkach </w:t>
      </w:r>
      <w:r w:rsidR="003C2F66">
        <w:rPr>
          <w:color w:val="000000"/>
        </w:rPr>
        <w:t>udzielających tymczasowego schronienia</w:t>
      </w:r>
      <w:r w:rsidRPr="00546FED">
        <w:rPr>
          <w:color w:val="000000"/>
        </w:rPr>
        <w:t>,</w:t>
      </w:r>
    </w:p>
    <w:p w14:paraId="2501F888" w14:textId="77777777" w:rsidR="00EE3CE3" w:rsidRPr="00546FED" w:rsidRDefault="00EE3CE3" w:rsidP="003C2F66">
      <w:pPr>
        <w:pStyle w:val="Akapitzlist"/>
        <w:numPr>
          <w:ilvl w:val="0"/>
          <w:numId w:val="16"/>
        </w:numPr>
        <w:spacing w:line="300" w:lineRule="exact"/>
        <w:ind w:left="357" w:hanging="357"/>
        <w:jc w:val="both"/>
        <w:rPr>
          <w:color w:val="000000"/>
        </w:rPr>
      </w:pPr>
      <w:r w:rsidRPr="00546FED">
        <w:rPr>
          <w:color w:val="000000"/>
        </w:rPr>
        <w:t xml:space="preserve">liczbę osób </w:t>
      </w:r>
      <w:r w:rsidR="00E72733">
        <w:rPr>
          <w:color w:val="000000"/>
        </w:rPr>
        <w:t>bezdomnych</w:t>
      </w:r>
      <w:r w:rsidRPr="00546FED">
        <w:rPr>
          <w:color w:val="000000"/>
        </w:rPr>
        <w:t xml:space="preserve"> spę</w:t>
      </w:r>
      <w:r w:rsidR="00E72733">
        <w:rPr>
          <w:color w:val="000000"/>
        </w:rPr>
        <w:t>dzających noc w tzw. miejscach niemieszkalnych</w:t>
      </w:r>
      <w:r w:rsidRPr="00546FED">
        <w:rPr>
          <w:color w:val="000000"/>
        </w:rPr>
        <w:t xml:space="preserve"> (ogródki działkowe, parki</w:t>
      </w:r>
      <w:r w:rsidR="003C2F66">
        <w:rPr>
          <w:color w:val="000000"/>
        </w:rPr>
        <w:t>, dworce</w:t>
      </w:r>
      <w:r w:rsidRPr="00546FED">
        <w:rPr>
          <w:color w:val="000000"/>
        </w:rPr>
        <w:t xml:space="preserve"> </w:t>
      </w:r>
      <w:r>
        <w:rPr>
          <w:color w:val="000000"/>
        </w:rPr>
        <w:t xml:space="preserve">itp.), poza placówkami </w:t>
      </w:r>
      <w:r w:rsidR="006F7FD5">
        <w:rPr>
          <w:color w:val="000000"/>
        </w:rPr>
        <w:t>udzielającymi schronienia</w:t>
      </w:r>
      <w:r>
        <w:rPr>
          <w:color w:val="000000"/>
        </w:rPr>
        <w:t>.</w:t>
      </w:r>
    </w:p>
    <w:p w14:paraId="57A84469" w14:textId="4AC4EAE5" w:rsidR="00EE3CE3" w:rsidRPr="00546FED" w:rsidRDefault="003C2F66" w:rsidP="00BB2B63">
      <w:pPr>
        <w:spacing w:line="300" w:lineRule="exact"/>
        <w:ind w:left="425"/>
        <w:jc w:val="both"/>
        <w:rPr>
          <w:color w:val="000000"/>
        </w:rPr>
      </w:pPr>
      <w:r>
        <w:rPr>
          <w:color w:val="000000"/>
        </w:rPr>
        <w:t>W tym celu</w:t>
      </w:r>
      <w:r w:rsidR="00EE3CE3">
        <w:rPr>
          <w:color w:val="000000"/>
        </w:rPr>
        <w:t xml:space="preserve"> należy</w:t>
      </w:r>
      <w:r w:rsidR="00EE3CE3" w:rsidRPr="00546FED">
        <w:rPr>
          <w:color w:val="000000"/>
          <w:spacing w:val="-2"/>
        </w:rPr>
        <w:t xml:space="preserve"> dotrzeć do osoby </w:t>
      </w:r>
      <w:r w:rsidR="00E72733">
        <w:rPr>
          <w:color w:val="000000"/>
          <w:spacing w:val="-2"/>
        </w:rPr>
        <w:t>w kryzysie bezdomności</w:t>
      </w:r>
      <w:r>
        <w:rPr>
          <w:color w:val="000000"/>
          <w:spacing w:val="-2"/>
        </w:rPr>
        <w:t>,</w:t>
      </w:r>
      <w:r w:rsidR="00EE3CE3" w:rsidRPr="00546FED">
        <w:rPr>
          <w:color w:val="000000"/>
          <w:spacing w:val="-2"/>
        </w:rPr>
        <w:t xml:space="preserve"> przebywającej</w:t>
      </w:r>
      <w:r w:rsidR="00EE3CE3">
        <w:rPr>
          <w:color w:val="000000"/>
          <w:spacing w:val="-2"/>
        </w:rPr>
        <w:t xml:space="preserve"> </w:t>
      </w:r>
      <w:r w:rsidR="00EE3CE3" w:rsidRPr="00546FED">
        <w:rPr>
          <w:color w:val="000000"/>
          <w:spacing w:val="-2"/>
        </w:rPr>
        <w:t xml:space="preserve">w miejscu niemieszkalnym. </w:t>
      </w:r>
      <w:r w:rsidR="00BB2B63">
        <w:rPr>
          <w:color w:val="000000"/>
          <w:spacing w:val="-2"/>
        </w:rPr>
        <w:t>Rekomenduje się przeprowadzanie niniejszej procedury w porze nocnej 2</w:t>
      </w:r>
      <w:r w:rsidR="00F24078">
        <w:rPr>
          <w:color w:val="000000"/>
          <w:spacing w:val="-2"/>
        </w:rPr>
        <w:t>8</w:t>
      </w:r>
      <w:r w:rsidR="00BB2B63">
        <w:rPr>
          <w:color w:val="000000"/>
          <w:spacing w:val="-2"/>
        </w:rPr>
        <w:t>/2</w:t>
      </w:r>
      <w:r w:rsidR="00F24078">
        <w:rPr>
          <w:color w:val="000000"/>
          <w:spacing w:val="-2"/>
        </w:rPr>
        <w:t>9</w:t>
      </w:r>
      <w:r w:rsidR="00BB2B63">
        <w:rPr>
          <w:color w:val="000000"/>
          <w:spacing w:val="-2"/>
        </w:rPr>
        <w:t xml:space="preserve"> lutego 202</w:t>
      </w:r>
      <w:r w:rsidR="00F24078">
        <w:rPr>
          <w:color w:val="000000"/>
          <w:spacing w:val="-2"/>
        </w:rPr>
        <w:t xml:space="preserve">4 </w:t>
      </w:r>
      <w:r w:rsidR="00BB2B63">
        <w:rPr>
          <w:color w:val="000000"/>
          <w:spacing w:val="-2"/>
        </w:rPr>
        <w:t xml:space="preserve">r., ze względu na </w:t>
      </w:r>
      <w:r w:rsidR="009722D9">
        <w:rPr>
          <w:color w:val="000000"/>
          <w:spacing w:val="-2"/>
        </w:rPr>
        <w:t xml:space="preserve">znacznie mniejszą mobilność osób doświadczających bezdomności w tym czasie, co mocno ogranicza </w:t>
      </w:r>
      <w:r w:rsidR="00BB2B63">
        <w:rPr>
          <w:color w:val="000000"/>
          <w:spacing w:val="-2"/>
        </w:rPr>
        <w:t xml:space="preserve">ryzyko </w:t>
      </w:r>
      <w:r w:rsidR="003757C0">
        <w:rPr>
          <w:color w:val="000000"/>
          <w:spacing w:val="-2"/>
        </w:rPr>
        <w:t>powielania</w:t>
      </w:r>
      <w:r w:rsidR="00BB2B63">
        <w:rPr>
          <w:color w:val="000000"/>
          <w:spacing w:val="-2"/>
        </w:rPr>
        <w:t xml:space="preserve"> danych. </w:t>
      </w:r>
    </w:p>
    <w:p w14:paraId="6D55432A" w14:textId="7F74235C" w:rsidR="00F86668" w:rsidRDefault="00EE3CE3" w:rsidP="00F86668">
      <w:pPr>
        <w:spacing w:before="120" w:after="120" w:line="300" w:lineRule="exact"/>
        <w:jc w:val="both"/>
        <w:rPr>
          <w:color w:val="000000"/>
        </w:rPr>
      </w:pPr>
      <w:r w:rsidRPr="00F86668">
        <w:rPr>
          <w:color w:val="000000"/>
        </w:rPr>
        <w:t xml:space="preserve">Aby badanie liczby osób </w:t>
      </w:r>
      <w:r w:rsidR="00E72733">
        <w:rPr>
          <w:color w:val="000000"/>
        </w:rPr>
        <w:t>bezdomnych</w:t>
      </w:r>
      <w:r w:rsidRPr="00F86668">
        <w:rPr>
          <w:color w:val="000000"/>
        </w:rPr>
        <w:t xml:space="preserve"> było </w:t>
      </w:r>
      <w:r w:rsidR="0065350B">
        <w:rPr>
          <w:color w:val="000000"/>
        </w:rPr>
        <w:t xml:space="preserve">jak najbardziej rzetelne, należy </w:t>
      </w:r>
      <w:r w:rsidR="00E72733">
        <w:rPr>
          <w:color w:val="000000"/>
        </w:rPr>
        <w:t>zminimalizować ryzyko wystąpienia</w:t>
      </w:r>
      <w:r w:rsidR="0065350B">
        <w:rPr>
          <w:color w:val="000000"/>
        </w:rPr>
        <w:t xml:space="preserve"> błędu </w:t>
      </w:r>
      <w:r w:rsidR="003757C0">
        <w:rPr>
          <w:color w:val="000000"/>
        </w:rPr>
        <w:t>powielania danych</w:t>
      </w:r>
      <w:r w:rsidRPr="00F86668">
        <w:rPr>
          <w:color w:val="000000"/>
        </w:rPr>
        <w:t xml:space="preserve">, tzn. </w:t>
      </w:r>
      <w:r w:rsidR="00E72733">
        <w:rPr>
          <w:color w:val="000000"/>
        </w:rPr>
        <w:t xml:space="preserve">możliwości </w:t>
      </w:r>
      <w:r w:rsidR="003757C0">
        <w:rPr>
          <w:color w:val="000000"/>
        </w:rPr>
        <w:t>uwzględnienia w danych jednej i tej samej osoby</w:t>
      </w:r>
      <w:r w:rsidRPr="00F86668">
        <w:rPr>
          <w:color w:val="000000"/>
        </w:rPr>
        <w:t xml:space="preserve"> </w:t>
      </w:r>
      <w:r w:rsidR="00F86668" w:rsidRPr="00F86668">
        <w:rPr>
          <w:color w:val="000000"/>
        </w:rPr>
        <w:t xml:space="preserve">co najmniej </w:t>
      </w:r>
      <w:r w:rsidRPr="00F86668">
        <w:rPr>
          <w:color w:val="000000"/>
        </w:rPr>
        <w:t>2 razy.</w:t>
      </w:r>
      <w:r w:rsidR="003757C0">
        <w:rPr>
          <w:color w:val="000000"/>
        </w:rPr>
        <w:t xml:space="preserve"> </w:t>
      </w:r>
      <w:r w:rsidRPr="00F86668">
        <w:rPr>
          <w:color w:val="000000"/>
        </w:rPr>
        <w:t xml:space="preserve">Taka ewentualność może wystąpić jeśli np. liczenie osób </w:t>
      </w:r>
      <w:r w:rsidR="003C2F66">
        <w:rPr>
          <w:color w:val="000000"/>
        </w:rPr>
        <w:t>doświadczających bezdomności</w:t>
      </w:r>
      <w:r w:rsidR="00CF0C3D">
        <w:rPr>
          <w:color w:val="000000"/>
        </w:rPr>
        <w:t xml:space="preserve"> w miejscach niemieszkalnych</w:t>
      </w:r>
      <w:r w:rsidRPr="00F86668">
        <w:rPr>
          <w:color w:val="000000"/>
        </w:rPr>
        <w:t xml:space="preserve"> (ogródki działkowe, </w:t>
      </w:r>
      <w:r w:rsidR="00CF0C3D">
        <w:rPr>
          <w:color w:val="000000"/>
        </w:rPr>
        <w:t xml:space="preserve">pustostany, </w:t>
      </w:r>
      <w:r w:rsidRPr="00F86668">
        <w:rPr>
          <w:color w:val="000000"/>
        </w:rPr>
        <w:t>parki itp.) będzie przeprowadzone w ciągu dnia,</w:t>
      </w:r>
      <w:r w:rsidR="003757C0">
        <w:rPr>
          <w:color w:val="000000"/>
        </w:rPr>
        <w:t xml:space="preserve"> </w:t>
      </w:r>
      <w:r w:rsidRPr="00F86668">
        <w:rPr>
          <w:color w:val="000000"/>
        </w:rPr>
        <w:t>a następnie do uzyskanej liczby, bez przeprowadzenia dodatkowej weryfikacji, bez</w:t>
      </w:r>
      <w:r w:rsidR="003757C0">
        <w:rPr>
          <w:color w:val="000000"/>
        </w:rPr>
        <w:t>refleksyjnie</w:t>
      </w:r>
      <w:r w:rsidRPr="00F86668">
        <w:rPr>
          <w:color w:val="000000"/>
        </w:rPr>
        <w:t xml:space="preserve"> doda się ogólną liczbę osób, które spędziły noc w placówkach </w:t>
      </w:r>
      <w:r w:rsidR="003757C0">
        <w:rPr>
          <w:color w:val="000000"/>
        </w:rPr>
        <w:t>udzielających tymczasowego schronienia</w:t>
      </w:r>
      <w:r w:rsidRPr="00F86668">
        <w:rPr>
          <w:color w:val="000000"/>
        </w:rPr>
        <w:t xml:space="preserve"> (część osób zlokalizowanych w ciągu dni</w:t>
      </w:r>
      <w:r w:rsidR="00CF0C3D">
        <w:rPr>
          <w:color w:val="000000"/>
        </w:rPr>
        <w:t xml:space="preserve">a w miejscach </w:t>
      </w:r>
      <w:r w:rsidR="003757C0">
        <w:rPr>
          <w:color w:val="000000"/>
        </w:rPr>
        <w:t>niemieszkalnych może</w:t>
      </w:r>
      <w:r w:rsidRPr="00F86668">
        <w:rPr>
          <w:color w:val="000000"/>
        </w:rPr>
        <w:t xml:space="preserve"> </w:t>
      </w:r>
      <w:r w:rsidR="003757C0">
        <w:rPr>
          <w:color w:val="000000"/>
        </w:rPr>
        <w:t>skorzystać z</w:t>
      </w:r>
      <w:r w:rsidRPr="00F86668">
        <w:rPr>
          <w:color w:val="000000"/>
        </w:rPr>
        <w:t xml:space="preserve"> nocleg</w:t>
      </w:r>
      <w:r w:rsidR="003757C0">
        <w:rPr>
          <w:color w:val="000000"/>
        </w:rPr>
        <w:t>u</w:t>
      </w:r>
      <w:r w:rsidRPr="00F86668">
        <w:rPr>
          <w:color w:val="000000"/>
        </w:rPr>
        <w:t xml:space="preserve"> </w:t>
      </w:r>
      <w:r w:rsidR="00F24078">
        <w:rPr>
          <w:color w:val="000000"/>
        </w:rPr>
        <w:br/>
      </w:r>
      <w:r w:rsidRPr="00F86668">
        <w:rPr>
          <w:color w:val="000000"/>
        </w:rPr>
        <w:t xml:space="preserve">w </w:t>
      </w:r>
      <w:r w:rsidR="003757C0">
        <w:rPr>
          <w:color w:val="000000"/>
        </w:rPr>
        <w:t>placówkach, co</w:t>
      </w:r>
      <w:r w:rsidRPr="00F86668">
        <w:rPr>
          <w:color w:val="000000"/>
        </w:rPr>
        <w:t xml:space="preserve"> </w:t>
      </w:r>
      <w:r w:rsidR="00F86668">
        <w:rPr>
          <w:color w:val="000000"/>
        </w:rPr>
        <w:t xml:space="preserve">może </w:t>
      </w:r>
      <w:r w:rsidR="003757C0">
        <w:rPr>
          <w:color w:val="000000"/>
        </w:rPr>
        <w:t>skutkować</w:t>
      </w:r>
      <w:r w:rsidRPr="00F86668">
        <w:rPr>
          <w:color w:val="000000"/>
        </w:rPr>
        <w:t xml:space="preserve"> bł</w:t>
      </w:r>
      <w:r w:rsidR="003757C0">
        <w:rPr>
          <w:color w:val="000000"/>
        </w:rPr>
        <w:t>ędem</w:t>
      </w:r>
      <w:r w:rsidRPr="00F86668">
        <w:rPr>
          <w:color w:val="000000"/>
        </w:rPr>
        <w:t xml:space="preserve"> </w:t>
      </w:r>
      <w:r w:rsidR="003757C0">
        <w:rPr>
          <w:color w:val="000000"/>
        </w:rPr>
        <w:t>powielania</w:t>
      </w:r>
      <w:r w:rsidRPr="00F86668">
        <w:rPr>
          <w:color w:val="000000"/>
        </w:rPr>
        <w:t xml:space="preserve"> danych).</w:t>
      </w:r>
    </w:p>
    <w:p w14:paraId="7AFE85FC" w14:textId="77777777" w:rsidR="00EE3CE3" w:rsidRDefault="00CF0C3D" w:rsidP="00F86668">
      <w:pPr>
        <w:spacing w:before="120" w:after="120" w:line="300" w:lineRule="exact"/>
        <w:jc w:val="both"/>
        <w:rPr>
          <w:color w:val="000000"/>
        </w:rPr>
      </w:pPr>
      <w:r>
        <w:rPr>
          <w:color w:val="000000"/>
        </w:rPr>
        <w:t>Wobec powyższego</w:t>
      </w:r>
      <w:r w:rsidR="00EE3CE3" w:rsidRPr="00546FED">
        <w:rPr>
          <w:color w:val="000000"/>
        </w:rPr>
        <w:t xml:space="preserve"> konieczn</w:t>
      </w:r>
      <w:r>
        <w:rPr>
          <w:color w:val="000000"/>
        </w:rPr>
        <w:t>a jest</w:t>
      </w:r>
      <w:r w:rsidR="00EE3CE3" w:rsidRPr="00546FED">
        <w:rPr>
          <w:color w:val="000000"/>
        </w:rPr>
        <w:t xml:space="preserve"> dodatkow</w:t>
      </w:r>
      <w:r>
        <w:rPr>
          <w:color w:val="000000"/>
        </w:rPr>
        <w:t>a</w:t>
      </w:r>
      <w:r w:rsidR="00EE3CE3" w:rsidRPr="00546FED">
        <w:rPr>
          <w:color w:val="000000"/>
        </w:rPr>
        <w:t xml:space="preserve"> </w:t>
      </w:r>
      <w:r>
        <w:rPr>
          <w:color w:val="000000"/>
        </w:rPr>
        <w:t>weryfikacja danych</w:t>
      </w:r>
      <w:r w:rsidR="00EE3CE3" w:rsidRPr="00546FED">
        <w:rPr>
          <w:color w:val="000000"/>
        </w:rPr>
        <w:t xml:space="preserve"> uzyskanych z placówek </w:t>
      </w:r>
      <w:r>
        <w:rPr>
          <w:color w:val="000000"/>
        </w:rPr>
        <w:t>udzielających tymczasowego schronienia</w:t>
      </w:r>
      <w:r w:rsidR="00EE3CE3" w:rsidRPr="00546FED">
        <w:rPr>
          <w:color w:val="000000"/>
        </w:rPr>
        <w:t xml:space="preserve">. </w:t>
      </w:r>
      <w:r w:rsidR="00EE3CE3" w:rsidRPr="00E51B0B">
        <w:rPr>
          <w:color w:val="000000"/>
          <w:u w:val="single"/>
        </w:rPr>
        <w:t xml:space="preserve">Każda osoba </w:t>
      </w:r>
      <w:r w:rsidR="00E72733">
        <w:rPr>
          <w:color w:val="000000"/>
          <w:u w:val="single"/>
        </w:rPr>
        <w:t>bezdomna</w:t>
      </w:r>
      <w:r>
        <w:rPr>
          <w:color w:val="000000"/>
          <w:u w:val="single"/>
        </w:rPr>
        <w:t xml:space="preserve">, </w:t>
      </w:r>
      <w:r w:rsidR="00EE3CE3" w:rsidRPr="00E51B0B">
        <w:rPr>
          <w:color w:val="000000"/>
          <w:u w:val="single"/>
        </w:rPr>
        <w:t xml:space="preserve">spędzająca noc w placówce </w:t>
      </w:r>
      <w:r>
        <w:rPr>
          <w:color w:val="000000"/>
          <w:u w:val="single"/>
        </w:rPr>
        <w:t>udzielającej tymczasowego schronienia</w:t>
      </w:r>
      <w:r w:rsidR="00E72733">
        <w:rPr>
          <w:color w:val="000000"/>
          <w:u w:val="single"/>
        </w:rPr>
        <w:t>,</w:t>
      </w:r>
      <w:r w:rsidR="00EE3CE3" w:rsidRPr="00E51B0B">
        <w:rPr>
          <w:color w:val="000000"/>
          <w:u w:val="single"/>
        </w:rPr>
        <w:t xml:space="preserve"> powinna być zapytana, czy została już wcześniej zarejestrowana przez osoby realizujące badanie w miejscu niemieszkalnym w ciągu dnia.</w:t>
      </w:r>
      <w:r w:rsidR="00EE3CE3" w:rsidRPr="00546FED">
        <w:rPr>
          <w:color w:val="000000"/>
        </w:rPr>
        <w:t xml:space="preserve"> Jeśli osoba potwierdzi, </w:t>
      </w:r>
      <w:r w:rsidR="00EE3CE3">
        <w:rPr>
          <w:color w:val="000000"/>
        </w:rPr>
        <w:t xml:space="preserve">że </w:t>
      </w:r>
      <w:r w:rsidR="00EE3CE3" w:rsidRPr="00546FED">
        <w:rPr>
          <w:color w:val="000000"/>
        </w:rPr>
        <w:t>zarejestrowano</w:t>
      </w:r>
      <w:r w:rsidR="00EE3CE3">
        <w:rPr>
          <w:color w:val="000000"/>
        </w:rPr>
        <w:t xml:space="preserve"> </w:t>
      </w:r>
      <w:r w:rsidR="00EE3CE3" w:rsidRPr="00546FED">
        <w:rPr>
          <w:color w:val="000000"/>
        </w:rPr>
        <w:t>ją już wcześniej</w:t>
      </w:r>
      <w:r w:rsidR="00F86668">
        <w:rPr>
          <w:color w:val="000000"/>
        </w:rPr>
        <w:t xml:space="preserve"> </w:t>
      </w:r>
      <w:r w:rsidR="00EE3CE3" w:rsidRPr="00546FED">
        <w:rPr>
          <w:color w:val="000000"/>
        </w:rPr>
        <w:t>w miejscu niemieszkalnym – wówczas tak</w:t>
      </w:r>
      <w:r w:rsidR="00EE3CE3">
        <w:rPr>
          <w:color w:val="000000"/>
        </w:rPr>
        <w:t>iej</w:t>
      </w:r>
      <w:r w:rsidR="00EE3CE3" w:rsidRPr="00546FED">
        <w:rPr>
          <w:color w:val="000000"/>
        </w:rPr>
        <w:t xml:space="preserve"> osob</w:t>
      </w:r>
      <w:r w:rsidR="00EE3CE3">
        <w:rPr>
          <w:color w:val="000000"/>
        </w:rPr>
        <w:t>y</w:t>
      </w:r>
      <w:r w:rsidR="00EE3CE3" w:rsidRPr="00546FED">
        <w:rPr>
          <w:color w:val="000000"/>
        </w:rPr>
        <w:t xml:space="preserve"> nie </w:t>
      </w:r>
      <w:r w:rsidR="00EE3CE3">
        <w:rPr>
          <w:color w:val="000000"/>
        </w:rPr>
        <w:t>należy już uwzględniać w badaniu</w:t>
      </w:r>
      <w:r>
        <w:rPr>
          <w:color w:val="000000"/>
        </w:rPr>
        <w:t>.</w:t>
      </w:r>
      <w:r w:rsidR="00F86668">
        <w:rPr>
          <w:color w:val="000000"/>
          <w:spacing w:val="-4"/>
        </w:rPr>
        <w:t xml:space="preserve"> </w:t>
      </w:r>
    </w:p>
    <w:p w14:paraId="11670BC3" w14:textId="77777777" w:rsidR="00EE3CE3" w:rsidRDefault="00EE3CE3" w:rsidP="00EE3CE3">
      <w:pPr>
        <w:spacing w:after="120" w:line="300" w:lineRule="exact"/>
        <w:jc w:val="both"/>
        <w:rPr>
          <w:color w:val="000000"/>
        </w:rPr>
      </w:pPr>
      <w:r w:rsidRPr="008F36A9">
        <w:rPr>
          <w:color w:val="000000"/>
        </w:rPr>
        <w:t xml:space="preserve">Decyzję o wyborze sposobu przeprowadzenia badania </w:t>
      </w:r>
      <w:r>
        <w:rPr>
          <w:color w:val="000000"/>
        </w:rPr>
        <w:t>podejmuje</w:t>
      </w:r>
      <w:r w:rsidRPr="008F36A9">
        <w:rPr>
          <w:color w:val="000000"/>
        </w:rPr>
        <w:t xml:space="preserve"> </w:t>
      </w:r>
      <w:r>
        <w:rPr>
          <w:color w:val="000000"/>
        </w:rPr>
        <w:t>koordynator wojewódzki.</w:t>
      </w:r>
    </w:p>
    <w:p w14:paraId="393AEB04" w14:textId="77777777" w:rsidR="00514B35" w:rsidRDefault="00514B35" w:rsidP="00EE3CE3">
      <w:pPr>
        <w:spacing w:after="120" w:line="300" w:lineRule="exact"/>
        <w:jc w:val="both"/>
        <w:rPr>
          <w:color w:val="000000"/>
        </w:rPr>
      </w:pPr>
      <w:r>
        <w:rPr>
          <w:color w:val="000000"/>
        </w:rPr>
        <w:t>Za zebranie i wprowadzenie danych do systemu Centralnej Aplikacji Statystycznej o liczbie osób bezdomnych na terenie danej gminy, odpowiada ośrodek pomocy społecznej.</w:t>
      </w:r>
    </w:p>
    <w:p w14:paraId="2456D49E" w14:textId="2A1802EB" w:rsidR="00EE3CE3" w:rsidRDefault="00EE3CE3" w:rsidP="00EE3CE3">
      <w:pPr>
        <w:pStyle w:val="Tytu"/>
        <w:spacing w:after="120" w:line="300" w:lineRule="exact"/>
        <w:jc w:val="both"/>
        <w:rPr>
          <w:b w:val="0"/>
          <w:iCs/>
          <w:sz w:val="24"/>
        </w:rPr>
      </w:pPr>
      <w:r>
        <w:rPr>
          <w:b w:val="0"/>
          <w:sz w:val="24"/>
        </w:rPr>
        <w:t>I</w:t>
      </w:r>
      <w:r w:rsidRPr="00B47202">
        <w:rPr>
          <w:b w:val="0"/>
          <w:sz w:val="24"/>
        </w:rPr>
        <w:t>nformację o liczbie osób bezdomnych</w:t>
      </w:r>
      <w:r>
        <w:rPr>
          <w:b w:val="0"/>
          <w:sz w:val="24"/>
        </w:rPr>
        <w:t xml:space="preserve"> </w:t>
      </w:r>
      <w:r w:rsidRPr="00B47202">
        <w:rPr>
          <w:b w:val="0"/>
          <w:sz w:val="24"/>
        </w:rPr>
        <w:t>(z podziałem na mężczyzn, kobiety i dzieci oraz miejsce ich przebywania) znajdujących się na terenie gminy w czasie badania</w:t>
      </w:r>
      <w:r>
        <w:rPr>
          <w:b w:val="0"/>
          <w:sz w:val="24"/>
        </w:rPr>
        <w:t>,</w:t>
      </w:r>
      <w:r w:rsidRPr="00B47202">
        <w:rPr>
          <w:b w:val="0"/>
          <w:sz w:val="24"/>
        </w:rPr>
        <w:t xml:space="preserve"> </w:t>
      </w:r>
      <w:r>
        <w:rPr>
          <w:b w:val="0"/>
          <w:sz w:val="24"/>
        </w:rPr>
        <w:t>gminy powinny wprowadzić</w:t>
      </w:r>
      <w:r w:rsidRPr="00B47202">
        <w:rPr>
          <w:b w:val="0"/>
          <w:sz w:val="24"/>
        </w:rPr>
        <w:t xml:space="preserve"> do „</w:t>
      </w:r>
      <w:r w:rsidRPr="00B47202">
        <w:rPr>
          <w:b w:val="0"/>
          <w:iCs/>
          <w:sz w:val="24"/>
        </w:rPr>
        <w:t>Sprawozdania jednorazowego</w:t>
      </w:r>
      <w:r>
        <w:rPr>
          <w:b w:val="0"/>
          <w:iCs/>
          <w:sz w:val="24"/>
        </w:rPr>
        <w:t xml:space="preserve"> </w:t>
      </w:r>
      <w:r w:rsidR="00261C98" w:rsidRPr="00D443B5">
        <w:rPr>
          <w:iCs/>
          <w:spacing w:val="-4"/>
          <w:sz w:val="24"/>
        </w:rPr>
        <w:t>DPS-IV-</w:t>
      </w:r>
      <w:r w:rsidR="00D443B5" w:rsidRPr="00D443B5">
        <w:rPr>
          <w:iCs/>
          <w:spacing w:val="-4"/>
          <w:sz w:val="24"/>
        </w:rPr>
        <w:t>1</w:t>
      </w:r>
      <w:r w:rsidR="00261C98" w:rsidRPr="00D443B5">
        <w:rPr>
          <w:iCs/>
          <w:spacing w:val="-4"/>
          <w:sz w:val="24"/>
        </w:rPr>
        <w:t>-K</w:t>
      </w:r>
      <w:r w:rsidR="00D443B5" w:rsidRPr="00D443B5">
        <w:rPr>
          <w:iCs/>
          <w:spacing w:val="-4"/>
          <w:sz w:val="24"/>
        </w:rPr>
        <w:t>G</w:t>
      </w:r>
      <w:r w:rsidR="00261C98" w:rsidRPr="00D443B5">
        <w:rPr>
          <w:iCs/>
          <w:spacing w:val="-4"/>
          <w:sz w:val="24"/>
        </w:rPr>
        <w:t>/202</w:t>
      </w:r>
      <w:r w:rsidR="00D443B5" w:rsidRPr="00D443B5">
        <w:rPr>
          <w:iCs/>
          <w:spacing w:val="-4"/>
          <w:sz w:val="24"/>
        </w:rPr>
        <w:t>4</w:t>
      </w:r>
      <w:r w:rsidR="007E0EC5">
        <w:rPr>
          <w:iCs/>
          <w:spacing w:val="-4"/>
          <w:sz w:val="24"/>
        </w:rPr>
        <w:t xml:space="preserve"> </w:t>
      </w:r>
      <w:r w:rsidRPr="00812073">
        <w:rPr>
          <w:b w:val="0"/>
          <w:iCs/>
          <w:spacing w:val="-4"/>
          <w:sz w:val="24"/>
        </w:rPr>
        <w:t xml:space="preserve"> </w:t>
      </w:r>
      <w:r>
        <w:rPr>
          <w:b w:val="0"/>
          <w:iCs/>
          <w:spacing w:val="-4"/>
          <w:sz w:val="24"/>
        </w:rPr>
        <w:t>–</w:t>
      </w:r>
      <w:r w:rsidRPr="00812073">
        <w:rPr>
          <w:b w:val="0"/>
          <w:iCs/>
          <w:spacing w:val="-4"/>
          <w:sz w:val="24"/>
        </w:rPr>
        <w:t xml:space="preserve"> </w:t>
      </w:r>
      <w:r>
        <w:rPr>
          <w:b w:val="0"/>
          <w:iCs/>
          <w:spacing w:val="-4"/>
          <w:sz w:val="24"/>
        </w:rPr>
        <w:t xml:space="preserve">Ogólnopolskie badanie liczby osób </w:t>
      </w:r>
      <w:r w:rsidR="00E72733">
        <w:rPr>
          <w:b w:val="0"/>
          <w:iCs/>
          <w:spacing w:val="-4"/>
          <w:sz w:val="24"/>
        </w:rPr>
        <w:t>bezdomnych</w:t>
      </w:r>
      <w:r w:rsidR="00CF0C3D">
        <w:rPr>
          <w:b w:val="0"/>
          <w:iCs/>
          <w:spacing w:val="-4"/>
          <w:sz w:val="24"/>
        </w:rPr>
        <w:t xml:space="preserve"> – </w:t>
      </w:r>
      <w:r w:rsidR="00261C98">
        <w:rPr>
          <w:b w:val="0"/>
          <w:iCs/>
          <w:spacing w:val="-4"/>
          <w:sz w:val="24"/>
        </w:rPr>
        <w:t>2</w:t>
      </w:r>
      <w:r w:rsidR="00F24078">
        <w:rPr>
          <w:b w:val="0"/>
          <w:iCs/>
          <w:spacing w:val="-4"/>
          <w:sz w:val="24"/>
        </w:rPr>
        <w:t>8</w:t>
      </w:r>
      <w:r w:rsidR="00261C98">
        <w:rPr>
          <w:b w:val="0"/>
          <w:iCs/>
          <w:spacing w:val="-4"/>
          <w:sz w:val="24"/>
        </w:rPr>
        <w:t>/2</w:t>
      </w:r>
      <w:r w:rsidR="00F24078">
        <w:rPr>
          <w:b w:val="0"/>
          <w:iCs/>
          <w:spacing w:val="-4"/>
          <w:sz w:val="24"/>
        </w:rPr>
        <w:t>9</w:t>
      </w:r>
      <w:r w:rsidR="00261C98">
        <w:rPr>
          <w:b w:val="0"/>
          <w:iCs/>
          <w:spacing w:val="-4"/>
          <w:sz w:val="24"/>
        </w:rPr>
        <w:t xml:space="preserve"> lutego </w:t>
      </w:r>
      <w:r w:rsidR="00CF0C3D">
        <w:rPr>
          <w:b w:val="0"/>
          <w:iCs/>
          <w:spacing w:val="-4"/>
          <w:sz w:val="24"/>
        </w:rPr>
        <w:t>202</w:t>
      </w:r>
      <w:r w:rsidR="00F24078">
        <w:rPr>
          <w:b w:val="0"/>
          <w:iCs/>
          <w:spacing w:val="-4"/>
          <w:sz w:val="24"/>
        </w:rPr>
        <w:t>4</w:t>
      </w:r>
      <w:r w:rsidR="00261C98">
        <w:rPr>
          <w:b w:val="0"/>
          <w:iCs/>
          <w:spacing w:val="-4"/>
          <w:sz w:val="24"/>
        </w:rPr>
        <w:t xml:space="preserve"> r.</w:t>
      </w:r>
      <w:r>
        <w:rPr>
          <w:b w:val="0"/>
          <w:iCs/>
          <w:spacing w:val="-4"/>
          <w:sz w:val="24"/>
        </w:rPr>
        <w:t>”.</w:t>
      </w:r>
    </w:p>
    <w:p w14:paraId="322774E9" w14:textId="56E6B4FE" w:rsidR="00EE3CE3" w:rsidRDefault="00EE3CE3" w:rsidP="00EE3CE3">
      <w:pPr>
        <w:spacing w:after="120" w:line="300" w:lineRule="exact"/>
        <w:jc w:val="both"/>
        <w:rPr>
          <w:color w:val="FF0000"/>
        </w:rPr>
      </w:pPr>
      <w:r w:rsidRPr="001D794C">
        <w:t>Termin wypełnienia przez gminy sprawozdania jednorazowego</w:t>
      </w:r>
      <w:r>
        <w:t>:</w:t>
      </w:r>
      <w:r w:rsidRPr="001D794C">
        <w:t xml:space="preserve"> </w:t>
      </w:r>
      <w:r w:rsidRPr="007D2FFB">
        <w:rPr>
          <w:color w:val="FF0000"/>
          <w:u w:val="single"/>
        </w:rPr>
        <w:t xml:space="preserve">do </w:t>
      </w:r>
      <w:r w:rsidR="00F24078">
        <w:rPr>
          <w:color w:val="FF0000"/>
          <w:u w:val="single"/>
        </w:rPr>
        <w:t>22</w:t>
      </w:r>
      <w:r w:rsidR="0053046A">
        <w:rPr>
          <w:color w:val="FF0000"/>
          <w:u w:val="single"/>
        </w:rPr>
        <w:t xml:space="preserve"> marca 202</w:t>
      </w:r>
      <w:r w:rsidR="00F24078">
        <w:rPr>
          <w:color w:val="FF0000"/>
          <w:u w:val="single"/>
        </w:rPr>
        <w:t>4</w:t>
      </w:r>
      <w:r w:rsidRPr="007D2FFB">
        <w:rPr>
          <w:color w:val="FF0000"/>
          <w:u w:val="single"/>
        </w:rPr>
        <w:t xml:space="preserve"> r.</w:t>
      </w:r>
      <w:r w:rsidRPr="00AB1DF3">
        <w:rPr>
          <w:color w:val="FF0000"/>
        </w:rPr>
        <w:t xml:space="preserve"> </w:t>
      </w:r>
    </w:p>
    <w:p w14:paraId="2EBCDB5F" w14:textId="08145DD2" w:rsidR="00EE3CE3" w:rsidRPr="00EE3CE3" w:rsidRDefault="00EE3CE3" w:rsidP="00EE3CE3">
      <w:pPr>
        <w:spacing w:after="120" w:line="300" w:lineRule="exact"/>
        <w:jc w:val="both"/>
        <w:rPr>
          <w:color w:val="FF0000"/>
          <w:u w:val="single"/>
        </w:rPr>
      </w:pPr>
      <w:r w:rsidRPr="003270A3">
        <w:rPr>
          <w:b/>
        </w:rPr>
        <w:t xml:space="preserve">Ostateczny termin zatwierdzenia sprawozdania jednorazowego w CAS przez Wydziały Polityki Społecznej – </w:t>
      </w:r>
      <w:r w:rsidRPr="003270A3">
        <w:rPr>
          <w:color w:val="FF0000"/>
          <w:u w:val="single"/>
        </w:rPr>
        <w:t>do</w:t>
      </w:r>
      <w:r w:rsidRPr="003270A3">
        <w:rPr>
          <w:b/>
          <w:color w:val="FF0000"/>
          <w:u w:val="single"/>
        </w:rPr>
        <w:t xml:space="preserve"> </w:t>
      </w:r>
      <w:r w:rsidR="0053046A" w:rsidRPr="0053046A">
        <w:rPr>
          <w:color w:val="FF0000"/>
          <w:u w:val="single"/>
        </w:rPr>
        <w:t>2</w:t>
      </w:r>
      <w:r w:rsidR="00F24078">
        <w:rPr>
          <w:color w:val="FF0000"/>
          <w:u w:val="single"/>
        </w:rPr>
        <w:t>9</w:t>
      </w:r>
      <w:r w:rsidR="0053046A" w:rsidRPr="0053046A">
        <w:rPr>
          <w:color w:val="FF0000"/>
          <w:u w:val="single"/>
        </w:rPr>
        <w:t xml:space="preserve"> marca</w:t>
      </w:r>
      <w:r w:rsidR="0053046A">
        <w:rPr>
          <w:color w:val="FF0000"/>
          <w:u w:val="single"/>
        </w:rPr>
        <w:t xml:space="preserve"> </w:t>
      </w:r>
      <w:r w:rsidR="0053046A" w:rsidRPr="0053046A">
        <w:rPr>
          <w:color w:val="FF0000"/>
          <w:u w:val="single"/>
        </w:rPr>
        <w:t>202</w:t>
      </w:r>
      <w:r w:rsidR="00F24078">
        <w:rPr>
          <w:color w:val="FF0000"/>
          <w:u w:val="single"/>
        </w:rPr>
        <w:t>4</w:t>
      </w:r>
      <w:r w:rsidRPr="003270A3">
        <w:rPr>
          <w:color w:val="FF0000"/>
          <w:u w:val="single"/>
        </w:rPr>
        <w:t xml:space="preserve"> r.</w:t>
      </w:r>
    </w:p>
    <w:p w14:paraId="1E38A55A" w14:textId="77777777" w:rsidR="0052790F" w:rsidRPr="001047B7" w:rsidRDefault="0052790F" w:rsidP="00EE3CE3">
      <w:pPr>
        <w:pStyle w:val="Tytu"/>
        <w:numPr>
          <w:ilvl w:val="0"/>
          <w:numId w:val="5"/>
        </w:numPr>
        <w:spacing w:before="200" w:after="120" w:line="290" w:lineRule="exact"/>
        <w:ind w:left="0" w:hanging="425"/>
        <w:jc w:val="both"/>
        <w:rPr>
          <w:color w:val="000000"/>
          <w:sz w:val="24"/>
        </w:rPr>
      </w:pPr>
      <w:r w:rsidRPr="00BD56FB">
        <w:rPr>
          <w:color w:val="000000"/>
          <w:sz w:val="24"/>
        </w:rPr>
        <w:t>Kwestionariusz osoby bezdomnej</w:t>
      </w:r>
    </w:p>
    <w:p w14:paraId="7E2C3F5D" w14:textId="77777777" w:rsidR="0052790F" w:rsidRPr="0052790F" w:rsidRDefault="00A07F89" w:rsidP="00EE3CE3">
      <w:pPr>
        <w:pStyle w:val="Tytu"/>
        <w:spacing w:after="120" w:line="290" w:lineRule="exact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Kwestionariusz w wersji e</w:t>
      </w:r>
      <w:r w:rsidR="0052790F" w:rsidRPr="0052790F">
        <w:rPr>
          <w:b w:val="0"/>
          <w:color w:val="000000"/>
          <w:sz w:val="24"/>
        </w:rPr>
        <w:t>lektroniczn</w:t>
      </w:r>
      <w:r>
        <w:rPr>
          <w:b w:val="0"/>
          <w:color w:val="000000"/>
          <w:sz w:val="24"/>
        </w:rPr>
        <w:t>ej</w:t>
      </w:r>
      <w:r w:rsidR="0052790F" w:rsidRPr="0052790F">
        <w:rPr>
          <w:b w:val="0"/>
          <w:color w:val="000000"/>
          <w:sz w:val="24"/>
        </w:rPr>
        <w:t xml:space="preserve"> powin</w:t>
      </w:r>
      <w:r>
        <w:rPr>
          <w:b w:val="0"/>
          <w:color w:val="000000"/>
          <w:sz w:val="24"/>
        </w:rPr>
        <w:t>ien</w:t>
      </w:r>
      <w:r w:rsidR="00E72733">
        <w:rPr>
          <w:b w:val="0"/>
          <w:color w:val="000000"/>
          <w:sz w:val="24"/>
        </w:rPr>
        <w:t xml:space="preserve"> być przez g</w:t>
      </w:r>
      <w:r w:rsidR="0052790F" w:rsidRPr="0052790F">
        <w:rPr>
          <w:b w:val="0"/>
          <w:color w:val="000000"/>
          <w:sz w:val="24"/>
        </w:rPr>
        <w:t>min</w:t>
      </w:r>
      <w:r w:rsidR="000E78A7">
        <w:rPr>
          <w:b w:val="0"/>
          <w:color w:val="000000"/>
          <w:sz w:val="24"/>
        </w:rPr>
        <w:t xml:space="preserve">ę (lub inny wyznaczony podmiot) </w:t>
      </w:r>
      <w:r w:rsidR="0052790F" w:rsidRPr="0052790F">
        <w:rPr>
          <w:b w:val="0"/>
          <w:color w:val="000000"/>
          <w:sz w:val="24"/>
        </w:rPr>
        <w:t>rozesłan</w:t>
      </w:r>
      <w:r>
        <w:rPr>
          <w:b w:val="0"/>
          <w:color w:val="000000"/>
          <w:sz w:val="24"/>
        </w:rPr>
        <w:t>y</w:t>
      </w:r>
      <w:r w:rsidR="0052790F" w:rsidRPr="0052790F">
        <w:rPr>
          <w:b w:val="0"/>
          <w:color w:val="000000"/>
          <w:sz w:val="24"/>
        </w:rPr>
        <w:t xml:space="preserve"> do wszystkich podmiotów, k</w:t>
      </w:r>
      <w:r w:rsidR="00CC162B">
        <w:rPr>
          <w:b w:val="0"/>
          <w:color w:val="000000"/>
          <w:sz w:val="24"/>
        </w:rPr>
        <w:t>tóre będą brać udział w badaniu,</w:t>
      </w:r>
      <w:r w:rsidR="000E78A7">
        <w:rPr>
          <w:b w:val="0"/>
          <w:color w:val="000000"/>
          <w:sz w:val="24"/>
        </w:rPr>
        <w:t xml:space="preserve"> </w:t>
      </w:r>
      <w:r w:rsidR="0052790F">
        <w:rPr>
          <w:b w:val="0"/>
          <w:color w:val="000000"/>
          <w:sz w:val="24"/>
        </w:rPr>
        <w:t>tj</w:t>
      </w:r>
      <w:r w:rsidR="0052790F" w:rsidRPr="0052790F">
        <w:rPr>
          <w:b w:val="0"/>
          <w:color w:val="000000"/>
          <w:sz w:val="24"/>
        </w:rPr>
        <w:t xml:space="preserve">. do </w:t>
      </w:r>
      <w:r w:rsidR="00E72733">
        <w:rPr>
          <w:b w:val="0"/>
          <w:color w:val="000000"/>
          <w:sz w:val="24"/>
        </w:rPr>
        <w:t>jednostek</w:t>
      </w:r>
      <w:r w:rsidR="0052790F" w:rsidRPr="0052790F">
        <w:rPr>
          <w:b w:val="0"/>
          <w:color w:val="000000"/>
          <w:sz w:val="24"/>
        </w:rPr>
        <w:t xml:space="preserve"> </w:t>
      </w:r>
      <w:r w:rsidR="0052790F">
        <w:rPr>
          <w:b w:val="0"/>
          <w:color w:val="000000"/>
          <w:sz w:val="24"/>
        </w:rPr>
        <w:t>p</w:t>
      </w:r>
      <w:r w:rsidR="0052790F" w:rsidRPr="0052790F">
        <w:rPr>
          <w:b w:val="0"/>
          <w:color w:val="000000"/>
          <w:sz w:val="24"/>
        </w:rPr>
        <w:t xml:space="preserve">olicji, </w:t>
      </w:r>
      <w:r w:rsidR="0052790F">
        <w:rPr>
          <w:b w:val="0"/>
          <w:color w:val="000000"/>
          <w:sz w:val="24"/>
        </w:rPr>
        <w:t>s</w:t>
      </w:r>
      <w:r w:rsidR="0052790F" w:rsidRPr="0052790F">
        <w:rPr>
          <w:b w:val="0"/>
          <w:color w:val="000000"/>
          <w:sz w:val="24"/>
        </w:rPr>
        <w:t xml:space="preserve">traży </w:t>
      </w:r>
      <w:r w:rsidR="0052790F">
        <w:rPr>
          <w:b w:val="0"/>
          <w:color w:val="000000"/>
          <w:sz w:val="24"/>
        </w:rPr>
        <w:t>m</w:t>
      </w:r>
      <w:r w:rsidR="0052790F" w:rsidRPr="0052790F">
        <w:rPr>
          <w:b w:val="0"/>
          <w:color w:val="000000"/>
          <w:sz w:val="24"/>
        </w:rPr>
        <w:t xml:space="preserve">iejskiej, placówek </w:t>
      </w:r>
      <w:r w:rsidR="00E72733">
        <w:rPr>
          <w:b w:val="0"/>
          <w:color w:val="000000"/>
          <w:sz w:val="24"/>
        </w:rPr>
        <w:t xml:space="preserve">udzielających tymczasowego schronienia, </w:t>
      </w:r>
      <w:r w:rsidR="0052790F" w:rsidRPr="0052790F">
        <w:rPr>
          <w:b w:val="0"/>
          <w:color w:val="000000"/>
          <w:sz w:val="24"/>
        </w:rPr>
        <w:t xml:space="preserve">w </w:t>
      </w:r>
      <w:r w:rsidR="0052790F" w:rsidRPr="0052790F">
        <w:rPr>
          <w:b w:val="0"/>
          <w:color w:val="000000"/>
          <w:sz w:val="24"/>
        </w:rPr>
        <w:lastRenderedPageBreak/>
        <w:t>których mogą przebywać osoby bezdomne (np. do schronisk dla osób bezdomnych</w:t>
      </w:r>
      <w:r w:rsidR="00CC162B">
        <w:rPr>
          <w:b w:val="0"/>
          <w:color w:val="000000"/>
          <w:sz w:val="24"/>
        </w:rPr>
        <w:t>),</w:t>
      </w:r>
      <w:r w:rsidR="0052790F" w:rsidRPr="0052790F">
        <w:rPr>
          <w:b w:val="0"/>
          <w:color w:val="000000"/>
          <w:sz w:val="24"/>
        </w:rPr>
        <w:t xml:space="preserve"> ale także do </w:t>
      </w:r>
      <w:r w:rsidR="00CC162B">
        <w:rPr>
          <w:b w:val="0"/>
          <w:color w:val="000000"/>
          <w:sz w:val="24"/>
        </w:rPr>
        <w:t>zakładów karnych, szpitali itp</w:t>
      </w:r>
      <w:r w:rsidR="0052790F" w:rsidRPr="0052790F">
        <w:rPr>
          <w:b w:val="0"/>
          <w:color w:val="000000"/>
          <w:sz w:val="24"/>
        </w:rPr>
        <w:t>.</w:t>
      </w:r>
    </w:p>
    <w:p w14:paraId="0287D28B" w14:textId="77777777" w:rsidR="0052790F" w:rsidRPr="00BD56FB" w:rsidRDefault="0052790F" w:rsidP="00EE3CE3">
      <w:pPr>
        <w:pStyle w:val="Tytu"/>
        <w:spacing w:after="120" w:line="290" w:lineRule="exact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Wszystkie o</w:t>
      </w:r>
      <w:r w:rsidRPr="00BD56FB">
        <w:rPr>
          <w:b w:val="0"/>
          <w:color w:val="000000"/>
          <w:sz w:val="24"/>
        </w:rPr>
        <w:t xml:space="preserve">soby </w:t>
      </w:r>
      <w:r>
        <w:rPr>
          <w:b w:val="0"/>
          <w:color w:val="000000"/>
          <w:sz w:val="24"/>
        </w:rPr>
        <w:t>biorące udział w badaniu</w:t>
      </w:r>
      <w:r w:rsidRPr="00BD56FB">
        <w:rPr>
          <w:b w:val="0"/>
          <w:color w:val="000000"/>
          <w:sz w:val="24"/>
        </w:rPr>
        <w:t xml:space="preserve"> powinny być wyposażone </w:t>
      </w:r>
      <w:r>
        <w:rPr>
          <w:b w:val="0"/>
          <w:color w:val="000000"/>
          <w:sz w:val="24"/>
        </w:rPr>
        <w:t xml:space="preserve">w papierowe wydruki </w:t>
      </w:r>
      <w:r w:rsidRPr="00BD56FB">
        <w:rPr>
          <w:b w:val="0"/>
          <w:i/>
          <w:color w:val="000000"/>
          <w:sz w:val="24"/>
        </w:rPr>
        <w:t>Kwestionariusza osoby bezdomnej</w:t>
      </w:r>
      <w:r>
        <w:rPr>
          <w:b w:val="0"/>
          <w:color w:val="000000"/>
          <w:sz w:val="24"/>
        </w:rPr>
        <w:t>.</w:t>
      </w:r>
    </w:p>
    <w:p w14:paraId="2FA4C66F" w14:textId="77777777" w:rsidR="0052790F" w:rsidRDefault="0052790F" w:rsidP="00EE3CE3">
      <w:pPr>
        <w:pStyle w:val="Tytu"/>
        <w:spacing w:after="120" w:line="290" w:lineRule="exact"/>
        <w:jc w:val="both"/>
        <w:rPr>
          <w:b w:val="0"/>
          <w:sz w:val="24"/>
        </w:rPr>
      </w:pPr>
      <w:r w:rsidRPr="00C113BB">
        <w:rPr>
          <w:bCs w:val="0"/>
          <w:color w:val="000000"/>
          <w:sz w:val="24"/>
          <w:u w:val="single"/>
        </w:rPr>
        <w:t>Uwaga:</w:t>
      </w:r>
      <w:r w:rsidRPr="001C246A">
        <w:rPr>
          <w:b w:val="0"/>
          <w:bCs w:val="0"/>
          <w:color w:val="000000"/>
          <w:sz w:val="24"/>
        </w:rPr>
        <w:t xml:space="preserve"> </w:t>
      </w:r>
      <w:r>
        <w:rPr>
          <w:b w:val="0"/>
          <w:sz w:val="24"/>
        </w:rPr>
        <w:t>Nie zawsze będzie możliwe całkowite wypełni</w:t>
      </w:r>
      <w:r w:rsidR="0024655C">
        <w:rPr>
          <w:b w:val="0"/>
          <w:sz w:val="24"/>
        </w:rPr>
        <w:t>enie kwestionariusza</w:t>
      </w:r>
      <w:r w:rsidR="0098104A">
        <w:rPr>
          <w:b w:val="0"/>
          <w:sz w:val="24"/>
        </w:rPr>
        <w:t>, np. gdy</w:t>
      </w:r>
      <w:r w:rsidR="0024655C">
        <w:rPr>
          <w:b w:val="0"/>
          <w:sz w:val="24"/>
        </w:rPr>
        <w:t xml:space="preserve"> osoba </w:t>
      </w:r>
      <w:r>
        <w:rPr>
          <w:b w:val="0"/>
          <w:sz w:val="24"/>
        </w:rPr>
        <w:t xml:space="preserve">bezdomna odmówi udziału w wywiadzie lub odmówi odpowiedzi na konkretne pytanie. </w:t>
      </w:r>
      <w:r w:rsidR="0098104A">
        <w:rPr>
          <w:b w:val="0"/>
          <w:sz w:val="24"/>
        </w:rPr>
        <w:t>Wówczas należy w</w:t>
      </w:r>
      <w:r>
        <w:rPr>
          <w:b w:val="0"/>
          <w:sz w:val="24"/>
        </w:rPr>
        <w:t xml:space="preserve"> kwestionariusz</w:t>
      </w:r>
      <w:r w:rsidR="0098104A">
        <w:rPr>
          <w:b w:val="0"/>
          <w:sz w:val="24"/>
        </w:rPr>
        <w:t>u zaznaczyć</w:t>
      </w:r>
      <w:r>
        <w:rPr>
          <w:b w:val="0"/>
          <w:sz w:val="24"/>
        </w:rPr>
        <w:t xml:space="preserve"> tylko te informacje, które są możliwe do uzyskania. </w:t>
      </w:r>
    </w:p>
    <w:p w14:paraId="5F5D630C" w14:textId="3E628464" w:rsidR="0052790F" w:rsidRDefault="0052790F" w:rsidP="00EE3CE3">
      <w:pPr>
        <w:pStyle w:val="Tytu"/>
        <w:spacing w:after="120" w:line="290" w:lineRule="exact"/>
        <w:jc w:val="both"/>
        <w:rPr>
          <w:b w:val="0"/>
          <w:sz w:val="24"/>
        </w:rPr>
      </w:pPr>
      <w:r>
        <w:rPr>
          <w:b w:val="0"/>
          <w:sz w:val="24"/>
        </w:rPr>
        <w:t xml:space="preserve">W wyjątkowych przypadkach, jeśli kwestionariusz będzie </w:t>
      </w:r>
      <w:r w:rsidR="0098104A">
        <w:rPr>
          <w:b w:val="0"/>
          <w:sz w:val="24"/>
        </w:rPr>
        <w:t>dotyczył</w:t>
      </w:r>
      <w:r>
        <w:rPr>
          <w:b w:val="0"/>
          <w:sz w:val="24"/>
        </w:rPr>
        <w:t xml:space="preserve"> osob</w:t>
      </w:r>
      <w:r w:rsidR="0098104A">
        <w:rPr>
          <w:b w:val="0"/>
          <w:sz w:val="24"/>
        </w:rPr>
        <w:t>y</w:t>
      </w:r>
      <w:r>
        <w:rPr>
          <w:b w:val="0"/>
          <w:sz w:val="24"/>
        </w:rPr>
        <w:t xml:space="preserve"> bezdomn</w:t>
      </w:r>
      <w:r w:rsidR="0098104A">
        <w:rPr>
          <w:b w:val="0"/>
          <w:sz w:val="24"/>
        </w:rPr>
        <w:t>ej</w:t>
      </w:r>
      <w:r>
        <w:rPr>
          <w:b w:val="0"/>
          <w:sz w:val="24"/>
        </w:rPr>
        <w:t xml:space="preserve"> przebywając</w:t>
      </w:r>
      <w:r w:rsidR="0098104A">
        <w:rPr>
          <w:b w:val="0"/>
          <w:sz w:val="24"/>
        </w:rPr>
        <w:t>ej</w:t>
      </w:r>
      <w:r>
        <w:rPr>
          <w:b w:val="0"/>
          <w:sz w:val="24"/>
        </w:rPr>
        <w:t xml:space="preserve"> przez dłuższy czas w placówce </w:t>
      </w:r>
      <w:r w:rsidR="0098104A">
        <w:rPr>
          <w:b w:val="0"/>
          <w:sz w:val="24"/>
        </w:rPr>
        <w:t xml:space="preserve">całodobowego pobytu </w:t>
      </w:r>
      <w:r>
        <w:rPr>
          <w:b w:val="0"/>
          <w:sz w:val="24"/>
        </w:rPr>
        <w:t>(np. w schronisku</w:t>
      </w:r>
      <w:r w:rsidR="0098104A">
        <w:rPr>
          <w:b w:val="0"/>
          <w:sz w:val="24"/>
        </w:rPr>
        <w:t xml:space="preserve"> dla osób bezdomnych</w:t>
      </w:r>
      <w:r>
        <w:rPr>
          <w:b w:val="0"/>
          <w:sz w:val="24"/>
        </w:rPr>
        <w:t>, zakładzie karnym, szpitalu itp.) i</w:t>
      </w:r>
      <w:r w:rsidR="0098104A">
        <w:rPr>
          <w:b w:val="0"/>
          <w:sz w:val="24"/>
        </w:rPr>
        <w:t xml:space="preserve"> np.</w:t>
      </w:r>
      <w:r>
        <w:rPr>
          <w:b w:val="0"/>
          <w:sz w:val="24"/>
        </w:rPr>
        <w:t xml:space="preserve"> ze względów </w:t>
      </w:r>
      <w:r w:rsidR="0098104A">
        <w:rPr>
          <w:b w:val="0"/>
          <w:sz w:val="24"/>
        </w:rPr>
        <w:t xml:space="preserve">bezpieczeństwa epidemicznego </w:t>
      </w:r>
      <w:r>
        <w:rPr>
          <w:b w:val="0"/>
          <w:sz w:val="24"/>
        </w:rPr>
        <w:t xml:space="preserve">będzie bardzo utrudnione przeprowadzenie w placówce wszystkich wywiadów w </w:t>
      </w:r>
      <w:r w:rsidR="00BD3190">
        <w:rPr>
          <w:b w:val="0"/>
          <w:sz w:val="24"/>
        </w:rPr>
        <w:t>nocy</w:t>
      </w:r>
      <w:r>
        <w:rPr>
          <w:b w:val="0"/>
          <w:sz w:val="24"/>
        </w:rPr>
        <w:t xml:space="preserve"> z </w:t>
      </w:r>
      <w:r w:rsidR="0098104A">
        <w:rPr>
          <w:b w:val="0"/>
          <w:sz w:val="24"/>
        </w:rPr>
        <w:t>2</w:t>
      </w:r>
      <w:r w:rsidR="00F24078">
        <w:rPr>
          <w:b w:val="0"/>
          <w:sz w:val="24"/>
        </w:rPr>
        <w:t>8</w:t>
      </w:r>
      <w:r w:rsidR="000E78A7" w:rsidRPr="000E78A7">
        <w:rPr>
          <w:b w:val="0"/>
          <w:sz w:val="24"/>
        </w:rPr>
        <w:t xml:space="preserve"> na </w:t>
      </w:r>
      <w:r w:rsidR="0098104A">
        <w:rPr>
          <w:b w:val="0"/>
          <w:sz w:val="24"/>
        </w:rPr>
        <w:t>2</w:t>
      </w:r>
      <w:r w:rsidR="00F24078">
        <w:rPr>
          <w:b w:val="0"/>
          <w:sz w:val="24"/>
        </w:rPr>
        <w:t>9</w:t>
      </w:r>
      <w:r w:rsidR="000E78A7" w:rsidRPr="000E78A7">
        <w:rPr>
          <w:b w:val="0"/>
          <w:sz w:val="24"/>
        </w:rPr>
        <w:t xml:space="preserve"> lutego </w:t>
      </w:r>
      <w:r>
        <w:rPr>
          <w:b w:val="0"/>
          <w:sz w:val="24"/>
        </w:rPr>
        <w:t>20</w:t>
      </w:r>
      <w:r w:rsidR="0098104A">
        <w:rPr>
          <w:b w:val="0"/>
          <w:sz w:val="24"/>
        </w:rPr>
        <w:t>2</w:t>
      </w:r>
      <w:r w:rsidR="00F24078">
        <w:rPr>
          <w:b w:val="0"/>
          <w:sz w:val="24"/>
        </w:rPr>
        <w:t>4</w:t>
      </w:r>
      <w:r>
        <w:rPr>
          <w:b w:val="0"/>
          <w:sz w:val="24"/>
        </w:rPr>
        <w:t xml:space="preserve"> r., wówczas dopuszczalne </w:t>
      </w:r>
      <w:r w:rsidR="00BD3190">
        <w:rPr>
          <w:b w:val="0"/>
          <w:sz w:val="24"/>
        </w:rPr>
        <w:t>jest</w:t>
      </w:r>
      <w:r>
        <w:rPr>
          <w:b w:val="0"/>
          <w:sz w:val="24"/>
        </w:rPr>
        <w:t xml:space="preserve"> przeprowadzenie części wywiadów także w dobie poprzedzającej badanie lub w dobie następującej po badaniu.</w:t>
      </w:r>
    </w:p>
    <w:p w14:paraId="1CADA239" w14:textId="77777777" w:rsidR="0052790F" w:rsidRDefault="0052790F" w:rsidP="00EE3CE3">
      <w:pPr>
        <w:pStyle w:val="Tytu"/>
        <w:spacing w:after="120" w:line="290" w:lineRule="exact"/>
        <w:jc w:val="both"/>
        <w:rPr>
          <w:b w:val="0"/>
          <w:sz w:val="24"/>
        </w:rPr>
      </w:pPr>
      <w:r>
        <w:rPr>
          <w:b w:val="0"/>
          <w:sz w:val="24"/>
        </w:rPr>
        <w:t xml:space="preserve">Wszystkie wypełnione kwestionariusze powinny być niezwłocznie przekazane do </w:t>
      </w:r>
      <w:r w:rsidR="0098104A" w:rsidRPr="0098104A">
        <w:rPr>
          <w:sz w:val="24"/>
        </w:rPr>
        <w:t>g</w:t>
      </w:r>
      <w:r w:rsidRPr="0098104A">
        <w:rPr>
          <w:sz w:val="24"/>
        </w:rPr>
        <w:t>minnego koordynatora badania</w:t>
      </w:r>
      <w:r>
        <w:rPr>
          <w:b w:val="0"/>
          <w:sz w:val="24"/>
        </w:rPr>
        <w:t>.</w:t>
      </w:r>
    </w:p>
    <w:p w14:paraId="4C351689" w14:textId="67A047D2" w:rsidR="00EE3CE3" w:rsidRPr="00EE3CE3" w:rsidRDefault="00C838FB" w:rsidP="00EE3CE3">
      <w:pPr>
        <w:pStyle w:val="Tytu"/>
        <w:spacing w:after="120" w:line="290" w:lineRule="exact"/>
        <w:jc w:val="both"/>
        <w:rPr>
          <w:b w:val="0"/>
          <w:iCs/>
          <w:color w:val="FF0000"/>
          <w:spacing w:val="-4"/>
          <w:sz w:val="24"/>
          <w:u w:val="single"/>
        </w:rPr>
      </w:pPr>
      <w:r w:rsidRPr="00C838FB">
        <w:rPr>
          <w:b w:val="0"/>
          <w:sz w:val="24"/>
        </w:rPr>
        <w:t>Gminy wprowadzają informacje z kwestionariusz</w:t>
      </w:r>
      <w:r>
        <w:rPr>
          <w:b w:val="0"/>
          <w:sz w:val="24"/>
        </w:rPr>
        <w:t xml:space="preserve">a do sprawozdania jednorazowego </w:t>
      </w:r>
      <w:r w:rsidR="00261C98" w:rsidRPr="00793510">
        <w:rPr>
          <w:iCs/>
          <w:spacing w:val="-4"/>
          <w:sz w:val="24"/>
        </w:rPr>
        <w:t>DPS-IV-</w:t>
      </w:r>
      <w:r w:rsidR="00793510" w:rsidRPr="00793510">
        <w:rPr>
          <w:iCs/>
          <w:spacing w:val="-4"/>
          <w:sz w:val="24"/>
        </w:rPr>
        <w:t>1</w:t>
      </w:r>
      <w:r w:rsidR="00261C98" w:rsidRPr="00793510">
        <w:rPr>
          <w:iCs/>
          <w:spacing w:val="-4"/>
          <w:sz w:val="24"/>
        </w:rPr>
        <w:t>-K</w:t>
      </w:r>
      <w:r w:rsidR="00793510" w:rsidRPr="00793510">
        <w:rPr>
          <w:iCs/>
          <w:spacing w:val="-4"/>
          <w:sz w:val="24"/>
        </w:rPr>
        <w:t>G</w:t>
      </w:r>
      <w:r w:rsidR="00261C98" w:rsidRPr="00793510">
        <w:rPr>
          <w:iCs/>
          <w:spacing w:val="-4"/>
          <w:sz w:val="24"/>
        </w:rPr>
        <w:t>/202</w:t>
      </w:r>
      <w:r w:rsidR="00793510" w:rsidRPr="00793510">
        <w:rPr>
          <w:iCs/>
          <w:spacing w:val="-4"/>
          <w:sz w:val="24"/>
        </w:rPr>
        <w:t>4</w:t>
      </w:r>
      <w:r w:rsidR="00BD3190">
        <w:rPr>
          <w:b w:val="0"/>
          <w:iCs/>
          <w:spacing w:val="-4"/>
          <w:sz w:val="24"/>
        </w:rPr>
        <w:t xml:space="preserve"> w terminie </w:t>
      </w:r>
      <w:r w:rsidR="00BD3190" w:rsidRPr="00B45BB6">
        <w:rPr>
          <w:b w:val="0"/>
          <w:iCs/>
          <w:color w:val="FF0000"/>
          <w:spacing w:val="-4"/>
          <w:sz w:val="24"/>
          <w:u w:val="single"/>
        </w:rPr>
        <w:t xml:space="preserve">do </w:t>
      </w:r>
      <w:r w:rsidR="00F24078">
        <w:rPr>
          <w:b w:val="0"/>
          <w:iCs/>
          <w:color w:val="FF0000"/>
          <w:spacing w:val="-4"/>
          <w:sz w:val="24"/>
          <w:u w:val="single"/>
        </w:rPr>
        <w:t>22</w:t>
      </w:r>
      <w:r w:rsidR="0098104A">
        <w:rPr>
          <w:b w:val="0"/>
          <w:iCs/>
          <w:color w:val="FF0000"/>
          <w:spacing w:val="-4"/>
          <w:sz w:val="24"/>
          <w:u w:val="single"/>
        </w:rPr>
        <w:t xml:space="preserve"> marca </w:t>
      </w:r>
      <w:r w:rsidR="0053046A">
        <w:rPr>
          <w:b w:val="0"/>
          <w:iCs/>
          <w:color w:val="FF0000"/>
          <w:spacing w:val="-4"/>
          <w:sz w:val="24"/>
          <w:u w:val="single"/>
        </w:rPr>
        <w:t>202</w:t>
      </w:r>
      <w:r w:rsidR="00F24078">
        <w:rPr>
          <w:b w:val="0"/>
          <w:iCs/>
          <w:color w:val="FF0000"/>
          <w:spacing w:val="-4"/>
          <w:sz w:val="24"/>
          <w:u w:val="single"/>
        </w:rPr>
        <w:t>4</w:t>
      </w:r>
      <w:r w:rsidR="00BD3190" w:rsidRPr="00B45BB6">
        <w:rPr>
          <w:b w:val="0"/>
          <w:iCs/>
          <w:color w:val="FF0000"/>
          <w:spacing w:val="-4"/>
          <w:sz w:val="24"/>
          <w:u w:val="single"/>
        </w:rPr>
        <w:t xml:space="preserve"> r.</w:t>
      </w:r>
    </w:p>
    <w:p w14:paraId="2BAE5798" w14:textId="77777777" w:rsidR="00711FAE" w:rsidRPr="00711FAE" w:rsidRDefault="00711FAE" w:rsidP="00EE3CE3">
      <w:pPr>
        <w:pStyle w:val="Tytu"/>
        <w:numPr>
          <w:ilvl w:val="0"/>
          <w:numId w:val="5"/>
        </w:numPr>
        <w:spacing w:before="200" w:after="120" w:line="290" w:lineRule="exact"/>
        <w:ind w:left="0" w:hanging="425"/>
        <w:jc w:val="both"/>
        <w:rPr>
          <w:sz w:val="24"/>
        </w:rPr>
      </w:pPr>
      <w:r w:rsidRPr="00711FAE">
        <w:rPr>
          <w:sz w:val="24"/>
        </w:rPr>
        <w:t>Definicja</w:t>
      </w:r>
      <w:r w:rsidRPr="00711FAE">
        <w:rPr>
          <w:b w:val="0"/>
          <w:sz w:val="24"/>
        </w:rPr>
        <w:t xml:space="preserve"> </w:t>
      </w:r>
      <w:r w:rsidRPr="00711FAE">
        <w:rPr>
          <w:sz w:val="24"/>
        </w:rPr>
        <w:t>osoby bezdomnej.</w:t>
      </w:r>
    </w:p>
    <w:p w14:paraId="7DF5BE31" w14:textId="0B61CF48" w:rsidR="00B234F5" w:rsidRPr="00B234F5" w:rsidRDefault="00711FAE" w:rsidP="00EE3CE3">
      <w:pPr>
        <w:spacing w:after="120" w:line="290" w:lineRule="exact"/>
        <w:jc w:val="both"/>
      </w:pPr>
      <w:r w:rsidRPr="00711FAE">
        <w:t xml:space="preserve">W trakcie </w:t>
      </w:r>
      <w:r w:rsidRPr="00711FAE">
        <w:rPr>
          <w:color w:val="000000"/>
        </w:rPr>
        <w:t>badania</w:t>
      </w:r>
      <w:r w:rsidRPr="00711FAE">
        <w:t xml:space="preserve"> należy uwzględnić </w:t>
      </w:r>
      <w:r w:rsidRPr="00711FAE">
        <w:rPr>
          <w:u w:val="single"/>
        </w:rPr>
        <w:t>definicję osoby bezdomnej</w:t>
      </w:r>
      <w:r w:rsidRPr="00711FAE">
        <w:t xml:space="preserve"> z ustawy </w:t>
      </w:r>
      <w:r w:rsidRPr="00711FAE">
        <w:rPr>
          <w:color w:val="000000"/>
        </w:rPr>
        <w:t xml:space="preserve">z dnia 12 marca 2004 r. </w:t>
      </w:r>
      <w:r w:rsidRPr="003310BA">
        <w:rPr>
          <w:color w:val="000000"/>
        </w:rPr>
        <w:t xml:space="preserve">o pomocy </w:t>
      </w:r>
      <w:r w:rsidRPr="0080590F">
        <w:rPr>
          <w:color w:val="000000"/>
        </w:rPr>
        <w:t>społecznej (</w:t>
      </w:r>
      <w:r w:rsidR="0080590F" w:rsidRPr="0080590F">
        <w:t>Dz.U. z 2023 r. poz. 901</w:t>
      </w:r>
      <w:r w:rsidR="00581211" w:rsidRPr="0080590F">
        <w:t xml:space="preserve">, z </w:t>
      </w:r>
      <w:proofErr w:type="spellStart"/>
      <w:r w:rsidR="00581211" w:rsidRPr="0080590F">
        <w:t>późn</w:t>
      </w:r>
      <w:proofErr w:type="spellEnd"/>
      <w:r w:rsidR="00581211" w:rsidRPr="0080590F">
        <w:t>. zm.</w:t>
      </w:r>
      <w:r w:rsidRPr="0080590F">
        <w:rPr>
          <w:color w:val="000000"/>
        </w:rPr>
        <w:t>). Zgodnie</w:t>
      </w:r>
      <w:r w:rsidRPr="00711FAE">
        <w:rPr>
          <w:color w:val="000000"/>
        </w:rPr>
        <w:t xml:space="preserve"> z </w:t>
      </w:r>
      <w:r w:rsidRPr="00711FAE">
        <w:t>art</w:t>
      </w:r>
      <w:r w:rsidRPr="00711FAE">
        <w:rPr>
          <w:color w:val="000000"/>
        </w:rPr>
        <w:t>. 6 pkt 8 ustawy -</w:t>
      </w:r>
      <w:r w:rsidR="00A306B5">
        <w:t xml:space="preserve"> za osobę bezdomną uważa się</w:t>
      </w:r>
      <w:r w:rsidR="003310BA">
        <w:t xml:space="preserve"> </w:t>
      </w:r>
      <w:r w:rsidR="00B234F5" w:rsidRPr="00B234F5">
        <w:rPr>
          <w:i/>
          <w:iCs/>
        </w:rPr>
        <w:t xml:space="preserve">osobę niezamieszkującą w lokalu mieszkalnym </w:t>
      </w:r>
      <w:r w:rsidR="00B234F5">
        <w:rPr>
          <w:i/>
          <w:iCs/>
        </w:rPr>
        <w:br/>
      </w:r>
      <w:r w:rsidR="00B234F5" w:rsidRPr="00B234F5">
        <w:rPr>
          <w:i/>
          <w:iCs/>
        </w:rPr>
        <w:t xml:space="preserve">w rozumieniu przepisów o ochronie praw lokatorów i mieszkaniowym zasobie gminy </w:t>
      </w:r>
      <w:r w:rsidR="00B234F5">
        <w:rPr>
          <w:i/>
          <w:iCs/>
        </w:rPr>
        <w:br/>
      </w:r>
      <w:r w:rsidR="00B234F5" w:rsidRPr="00B234F5">
        <w:rPr>
          <w:i/>
          <w:iCs/>
        </w:rPr>
        <w:t xml:space="preserve">i niezameldowaną na pobyt stały, w rozumieniu przepisów o ewidencji ludności, a także osobę niezamieszkującą w lokalu mieszkalnym i zameldowaną na pobyt stały w lokalu, w którym </w:t>
      </w:r>
      <w:r w:rsidR="00AF74F6">
        <w:rPr>
          <w:i/>
          <w:iCs/>
        </w:rPr>
        <w:br/>
      </w:r>
      <w:r w:rsidR="00B234F5" w:rsidRPr="00B234F5">
        <w:rPr>
          <w:i/>
          <w:iCs/>
        </w:rPr>
        <w:t>nie ma możliwości zamieszkania</w:t>
      </w:r>
      <w:r w:rsidR="00B234F5">
        <w:t>.</w:t>
      </w:r>
    </w:p>
    <w:p w14:paraId="2849880F" w14:textId="77777777" w:rsidR="00711FAE" w:rsidRPr="00711FAE" w:rsidRDefault="003310BA" w:rsidP="00EE3CE3">
      <w:pPr>
        <w:spacing w:after="120" w:line="290" w:lineRule="exact"/>
        <w:jc w:val="both"/>
      </w:pPr>
      <w:r>
        <w:t>Interpretując powyższy przepis</w:t>
      </w:r>
      <w:r w:rsidR="00711FAE" w:rsidRPr="00711FAE">
        <w:t xml:space="preserve"> osobą bezdomną jest osoba, która:</w:t>
      </w:r>
    </w:p>
    <w:p w14:paraId="27F573F4" w14:textId="40265B17" w:rsidR="00711FAE" w:rsidRPr="00711FAE" w:rsidRDefault="00711FAE" w:rsidP="00EE3CE3">
      <w:pPr>
        <w:numPr>
          <w:ilvl w:val="0"/>
          <w:numId w:val="14"/>
        </w:numPr>
        <w:spacing w:after="120" w:line="290" w:lineRule="exact"/>
        <w:jc w:val="both"/>
        <w:rPr>
          <w:b/>
        </w:rPr>
      </w:pPr>
      <w:r w:rsidRPr="00711FAE">
        <w:rPr>
          <w:b/>
        </w:rPr>
        <w:t xml:space="preserve">nie zamieszkuje w lokalu mieszkalnym </w:t>
      </w:r>
      <w:r w:rsidRPr="00711FAE">
        <w:t>(warunek ten zawsze musi być spełniony</w:t>
      </w:r>
      <w:r w:rsidR="00F24078">
        <w:t>, nie dotyczy mieszkań wspomaganych/treningowych</w:t>
      </w:r>
      <w:r w:rsidRPr="00711FAE">
        <w:t>)</w:t>
      </w:r>
      <w:r w:rsidR="00F24078">
        <w:t>;</w:t>
      </w:r>
    </w:p>
    <w:p w14:paraId="0E6E1C94" w14:textId="6C7262EA" w:rsidR="00711FAE" w:rsidRPr="00711FAE" w:rsidRDefault="00711FAE" w:rsidP="00EE3CE3">
      <w:pPr>
        <w:numPr>
          <w:ilvl w:val="0"/>
          <w:numId w:val="14"/>
        </w:numPr>
        <w:spacing w:after="120" w:line="290" w:lineRule="exact"/>
        <w:jc w:val="both"/>
        <w:rPr>
          <w:u w:val="single"/>
        </w:rPr>
      </w:pPr>
      <w:r w:rsidRPr="00711FAE">
        <w:rPr>
          <w:u w:val="single"/>
        </w:rPr>
        <w:t>nie jest zameldowana na pobyt stały</w:t>
      </w:r>
      <w:r w:rsidR="00F24078">
        <w:rPr>
          <w:u w:val="single"/>
        </w:rPr>
        <w:t>,</w:t>
      </w:r>
      <w:r w:rsidR="003310BA" w:rsidRPr="003310BA">
        <w:t xml:space="preserve"> lub</w:t>
      </w:r>
    </w:p>
    <w:p w14:paraId="314B1170" w14:textId="77777777" w:rsidR="00711FAE" w:rsidRPr="00711FAE" w:rsidRDefault="00711FAE" w:rsidP="00EE3CE3">
      <w:pPr>
        <w:numPr>
          <w:ilvl w:val="0"/>
          <w:numId w:val="14"/>
        </w:numPr>
        <w:spacing w:after="120" w:line="290" w:lineRule="exact"/>
        <w:ind w:hanging="357"/>
        <w:jc w:val="both"/>
      </w:pPr>
      <w:r w:rsidRPr="00711FAE">
        <w:rPr>
          <w:u w:val="single"/>
        </w:rPr>
        <w:t xml:space="preserve">jest zameldowana na pobyt stały w lokalu, w którym nie ma możliwości zamieszkania </w:t>
      </w:r>
      <w:r w:rsidRPr="00711FAE">
        <w:t>przy czym „lokalem, w którym nie ma możliwości zamieszkania” jest  w szczególności:</w:t>
      </w:r>
    </w:p>
    <w:p w14:paraId="27E8CDF4" w14:textId="77777777" w:rsidR="00711FAE" w:rsidRPr="00711FAE" w:rsidRDefault="00711FAE" w:rsidP="00EE3CE3">
      <w:pPr>
        <w:pStyle w:val="Tekstpodstawowy"/>
        <w:numPr>
          <w:ilvl w:val="0"/>
          <w:numId w:val="15"/>
        </w:numPr>
        <w:spacing w:line="290" w:lineRule="exact"/>
        <w:ind w:hanging="357"/>
        <w:jc w:val="both"/>
        <w:rPr>
          <w:b/>
          <w:bCs/>
          <w:sz w:val="24"/>
          <w:szCs w:val="24"/>
        </w:rPr>
      </w:pPr>
      <w:r w:rsidRPr="00711FAE">
        <w:rPr>
          <w:sz w:val="24"/>
          <w:szCs w:val="24"/>
        </w:rPr>
        <w:t>lokal, który należy opuścić w związku z wyrokiem eksmisyjnym bądź sądowym zakazem kontaktowania się z dotychczasowymi współlokatorami np. w wyniku konfliktów rodzinnych;</w:t>
      </w:r>
    </w:p>
    <w:p w14:paraId="2931E26F" w14:textId="77777777" w:rsidR="00711FAE" w:rsidRPr="00711FAE" w:rsidRDefault="00711FAE" w:rsidP="00EE3CE3">
      <w:pPr>
        <w:pStyle w:val="Tekstpodstawowy"/>
        <w:numPr>
          <w:ilvl w:val="0"/>
          <w:numId w:val="15"/>
        </w:numPr>
        <w:spacing w:line="290" w:lineRule="exact"/>
        <w:ind w:hanging="357"/>
        <w:jc w:val="both"/>
        <w:rPr>
          <w:b/>
          <w:bCs/>
          <w:sz w:val="24"/>
          <w:szCs w:val="24"/>
        </w:rPr>
      </w:pPr>
      <w:r w:rsidRPr="00711FAE">
        <w:rPr>
          <w:sz w:val="24"/>
          <w:szCs w:val="24"/>
        </w:rPr>
        <w:t>lokal, w którym nie można zamieszkać z powodu zagrożenia życia lub zdrowia spowodowanego np. złym stanem technicznym budynku;</w:t>
      </w:r>
    </w:p>
    <w:p w14:paraId="79C8792A" w14:textId="77777777" w:rsidR="00711FAE" w:rsidRPr="00711FAE" w:rsidRDefault="00711FAE" w:rsidP="00EE3CE3">
      <w:pPr>
        <w:pStyle w:val="Tekstpodstawowy"/>
        <w:numPr>
          <w:ilvl w:val="0"/>
          <w:numId w:val="15"/>
        </w:numPr>
        <w:spacing w:line="290" w:lineRule="exact"/>
        <w:ind w:hanging="357"/>
        <w:jc w:val="both"/>
        <w:rPr>
          <w:b/>
          <w:bCs/>
          <w:sz w:val="24"/>
          <w:szCs w:val="24"/>
        </w:rPr>
      </w:pPr>
      <w:r w:rsidRPr="00711FAE">
        <w:rPr>
          <w:sz w:val="24"/>
          <w:szCs w:val="24"/>
        </w:rPr>
        <w:t xml:space="preserve">lokal, </w:t>
      </w:r>
      <w:r w:rsidR="00982A81">
        <w:rPr>
          <w:sz w:val="24"/>
          <w:szCs w:val="24"/>
        </w:rPr>
        <w:t>w</w:t>
      </w:r>
      <w:r w:rsidRPr="00711FAE">
        <w:rPr>
          <w:sz w:val="24"/>
          <w:szCs w:val="24"/>
        </w:rPr>
        <w:t xml:space="preserve"> któr</w:t>
      </w:r>
      <w:r w:rsidR="00982A81">
        <w:rPr>
          <w:sz w:val="24"/>
          <w:szCs w:val="24"/>
        </w:rPr>
        <w:t xml:space="preserve">ym </w:t>
      </w:r>
      <w:r w:rsidRPr="00711FAE">
        <w:rPr>
          <w:sz w:val="24"/>
          <w:szCs w:val="24"/>
        </w:rPr>
        <w:t xml:space="preserve">faktycznie nie można </w:t>
      </w:r>
      <w:r w:rsidR="00982A81">
        <w:rPr>
          <w:sz w:val="24"/>
          <w:szCs w:val="24"/>
        </w:rPr>
        <w:t xml:space="preserve">zamieszkać </w:t>
      </w:r>
      <w:r w:rsidRPr="00711FAE">
        <w:rPr>
          <w:sz w:val="24"/>
          <w:szCs w:val="24"/>
        </w:rPr>
        <w:t>w wyniku sprzeciwu, odmowy dostępu ze strony innych osób</w:t>
      </w:r>
      <w:r w:rsidR="003310BA">
        <w:rPr>
          <w:sz w:val="24"/>
          <w:szCs w:val="24"/>
        </w:rPr>
        <w:t>, np. posiadających tytuł prawny do nieruchomości</w:t>
      </w:r>
      <w:r w:rsidRPr="00711FAE">
        <w:rPr>
          <w:sz w:val="24"/>
          <w:szCs w:val="24"/>
        </w:rPr>
        <w:t>.</w:t>
      </w:r>
    </w:p>
    <w:p w14:paraId="36C595BA" w14:textId="77777777" w:rsidR="00AF74F6" w:rsidRDefault="00AF74F6" w:rsidP="00EE3CE3">
      <w:pPr>
        <w:spacing w:after="120" w:line="300" w:lineRule="exact"/>
        <w:jc w:val="both"/>
      </w:pPr>
    </w:p>
    <w:p w14:paraId="1ADD2CFB" w14:textId="4D3CF666" w:rsidR="00C21CEF" w:rsidRPr="00BD3190" w:rsidRDefault="00711FAE" w:rsidP="00EE3CE3">
      <w:pPr>
        <w:spacing w:after="120" w:line="300" w:lineRule="exact"/>
        <w:jc w:val="both"/>
      </w:pPr>
      <w:r w:rsidRPr="00711FAE">
        <w:lastRenderedPageBreak/>
        <w:t xml:space="preserve">Osobą bezdomną jest osoba, która </w:t>
      </w:r>
      <w:r w:rsidR="00982A81">
        <w:t>przebywa w placówce udzielającej tymczasowego schronienia</w:t>
      </w:r>
      <w:r w:rsidRPr="00711FAE">
        <w:t xml:space="preserve"> (schronisko</w:t>
      </w:r>
      <w:r w:rsidR="00982A81">
        <w:t xml:space="preserve"> dla osób bezdomnych</w:t>
      </w:r>
      <w:r w:rsidRPr="00711FAE">
        <w:t>, noclegownię itp.), ponieważ placówki te nie są lokalami mieszkalnymi w rozumieniu przepisów</w:t>
      </w:r>
      <w:r w:rsidRPr="00711FAE">
        <w:rPr>
          <w:i/>
        </w:rPr>
        <w:t xml:space="preserve"> </w:t>
      </w:r>
      <w:r w:rsidRPr="00711FAE">
        <w:t xml:space="preserve">o ochronie praw lokatorów i mieszkaniowym zasobie gminy. Osobą bezdomną jest także osoba </w:t>
      </w:r>
      <w:r w:rsidR="00982A81">
        <w:t>egzystująca</w:t>
      </w:r>
      <w:r w:rsidRPr="00711FAE">
        <w:t xml:space="preserve"> poza </w:t>
      </w:r>
      <w:r w:rsidR="00982A81">
        <w:t xml:space="preserve">ww. </w:t>
      </w:r>
      <w:r w:rsidRPr="00711FAE">
        <w:t xml:space="preserve">placówkami, </w:t>
      </w:r>
      <w:r w:rsidR="00AF74F6">
        <w:br/>
      </w:r>
      <w:r w:rsidR="00982A81">
        <w:t xml:space="preserve">w miejscach niemieszkalnych i przestrzeni publicznej oraz </w:t>
      </w:r>
      <w:r w:rsidRPr="00711FAE">
        <w:t>nie ma możliwości zapewnić sobie własnym staraniem za</w:t>
      </w:r>
      <w:r w:rsidR="00982A81">
        <w:t>mieszkania w lokalu mieszkalnym</w:t>
      </w:r>
      <w:r w:rsidRPr="00711FAE">
        <w:t>.</w:t>
      </w:r>
    </w:p>
    <w:p w14:paraId="3213623D" w14:textId="550DBEE9" w:rsidR="00A07F89" w:rsidRPr="00A07F89" w:rsidRDefault="00A07F89" w:rsidP="007B297A">
      <w:pPr>
        <w:spacing w:after="120" w:line="300" w:lineRule="exact"/>
        <w:jc w:val="both"/>
        <w:rPr>
          <w:color w:val="000000"/>
        </w:rPr>
      </w:pPr>
      <w:r w:rsidRPr="00A07F89">
        <w:rPr>
          <w:color w:val="000000"/>
        </w:rPr>
        <w:t xml:space="preserve">W trakcie realizacji badania należy zwrócić szczególną uwagę na sytuację osób </w:t>
      </w:r>
      <w:r w:rsidRPr="007B297A">
        <w:t>przebywających</w:t>
      </w:r>
      <w:r w:rsidRPr="00A07F89">
        <w:rPr>
          <w:color w:val="000000"/>
        </w:rPr>
        <w:t xml:space="preserve"> na ogródkach działkowych. W przyp</w:t>
      </w:r>
      <w:r w:rsidR="00D305CC">
        <w:rPr>
          <w:color w:val="000000"/>
        </w:rPr>
        <w:t xml:space="preserve">adku stwierdzenia, iż osoby </w:t>
      </w:r>
      <w:r w:rsidR="00AF74F6">
        <w:rPr>
          <w:color w:val="000000"/>
        </w:rPr>
        <w:br/>
      </w:r>
      <w:r w:rsidR="00D305CC">
        <w:rPr>
          <w:color w:val="000000"/>
        </w:rPr>
        <w:t xml:space="preserve">te </w:t>
      </w:r>
      <w:r w:rsidRPr="00A07F89">
        <w:rPr>
          <w:color w:val="000000"/>
        </w:rPr>
        <w:t>od dłu</w:t>
      </w:r>
      <w:r w:rsidR="00D305CC">
        <w:rPr>
          <w:color w:val="000000"/>
        </w:rPr>
        <w:t>ższego</w:t>
      </w:r>
      <w:r w:rsidRPr="00A07F89">
        <w:rPr>
          <w:color w:val="000000"/>
        </w:rPr>
        <w:t xml:space="preserve"> czasu mieszkają w warunkach zbliżonych do mieszkalnych, nie należy ich obejmować badaniem i </w:t>
      </w:r>
      <w:r w:rsidR="00982A81">
        <w:rPr>
          <w:color w:val="000000"/>
        </w:rPr>
        <w:t>uwzględniać jako osoby bezdomne</w:t>
      </w:r>
      <w:r w:rsidRPr="00A07F89">
        <w:rPr>
          <w:color w:val="000000"/>
        </w:rPr>
        <w:t>.</w:t>
      </w:r>
    </w:p>
    <w:p w14:paraId="2CAC9BD2" w14:textId="77777777" w:rsidR="00404C34" w:rsidRPr="00404C34" w:rsidRDefault="00404C34" w:rsidP="00EE3CE3">
      <w:pPr>
        <w:pStyle w:val="Tytu"/>
        <w:numPr>
          <w:ilvl w:val="0"/>
          <w:numId w:val="5"/>
        </w:numPr>
        <w:spacing w:before="200" w:after="120" w:line="300" w:lineRule="exact"/>
        <w:ind w:left="0" w:hanging="425"/>
        <w:jc w:val="both"/>
        <w:rPr>
          <w:b w:val="0"/>
          <w:color w:val="000000"/>
          <w:sz w:val="24"/>
        </w:rPr>
      </w:pPr>
      <w:r w:rsidRPr="00404C34">
        <w:rPr>
          <w:sz w:val="24"/>
        </w:rPr>
        <w:t>Bezpośrednia</w:t>
      </w:r>
      <w:r w:rsidRPr="00404C34">
        <w:rPr>
          <w:color w:val="000000"/>
          <w:sz w:val="24"/>
        </w:rPr>
        <w:t xml:space="preserve"> pomoc osobom bezdomnym w trakcie realizacji </w:t>
      </w:r>
      <w:r w:rsidRPr="00982A81">
        <w:rPr>
          <w:i/>
          <w:color w:val="000000"/>
          <w:sz w:val="24"/>
        </w:rPr>
        <w:t>Ogólnopolskiego badania liczby osób bezdomnych</w:t>
      </w:r>
    </w:p>
    <w:p w14:paraId="74E2A313" w14:textId="77777777" w:rsidR="00404C34" w:rsidRPr="006C067C" w:rsidRDefault="00404C34" w:rsidP="00EE3CE3">
      <w:pPr>
        <w:spacing w:after="120" w:line="300" w:lineRule="exact"/>
        <w:jc w:val="both"/>
        <w:rPr>
          <w:b/>
          <w:color w:val="000000"/>
        </w:rPr>
      </w:pPr>
      <w:r w:rsidRPr="00982A81">
        <w:rPr>
          <w:i/>
          <w:iCs/>
        </w:rPr>
        <w:t>Ogólnopolskie badanie liczby osób bezdomnych</w:t>
      </w:r>
      <w:r>
        <w:rPr>
          <w:iCs/>
        </w:rPr>
        <w:t xml:space="preserve"> </w:t>
      </w:r>
      <w:r w:rsidR="00982A81">
        <w:rPr>
          <w:iCs/>
        </w:rPr>
        <w:t>umożliwia dotarcie</w:t>
      </w:r>
      <w:r w:rsidR="00CA2D46">
        <w:rPr>
          <w:iCs/>
        </w:rPr>
        <w:t xml:space="preserve"> do</w:t>
      </w:r>
      <w:r>
        <w:rPr>
          <w:iCs/>
        </w:rPr>
        <w:t xml:space="preserve"> miejsc grupowania się osób </w:t>
      </w:r>
      <w:r w:rsidR="00982A81">
        <w:rPr>
          <w:iCs/>
        </w:rPr>
        <w:t xml:space="preserve">doświadczających </w:t>
      </w:r>
      <w:r>
        <w:rPr>
          <w:iCs/>
        </w:rPr>
        <w:t>bezdomn</w:t>
      </w:r>
      <w:r w:rsidR="00982A81">
        <w:rPr>
          <w:iCs/>
        </w:rPr>
        <w:t>ości</w:t>
      </w:r>
      <w:r>
        <w:rPr>
          <w:iCs/>
        </w:rPr>
        <w:t xml:space="preserve"> na danym terenie oraz udzieleni</w:t>
      </w:r>
      <w:r w:rsidR="00A07F89">
        <w:rPr>
          <w:iCs/>
        </w:rPr>
        <w:t>e</w:t>
      </w:r>
      <w:r>
        <w:rPr>
          <w:iCs/>
        </w:rPr>
        <w:t xml:space="preserve"> bezpośredniej pomocy </w:t>
      </w:r>
      <w:r w:rsidR="00982A81">
        <w:rPr>
          <w:iCs/>
        </w:rPr>
        <w:t xml:space="preserve">tym </w:t>
      </w:r>
      <w:r>
        <w:rPr>
          <w:iCs/>
        </w:rPr>
        <w:t xml:space="preserve">osobom (zwłaszcza znajdującym się poza placówkami </w:t>
      </w:r>
      <w:r w:rsidR="00982A81">
        <w:rPr>
          <w:iCs/>
        </w:rPr>
        <w:t>udzielającymi tymczasowego schronienia</w:t>
      </w:r>
      <w:r>
        <w:rPr>
          <w:iCs/>
        </w:rPr>
        <w:t xml:space="preserve">), do których będą docierać realizatorzy badania. Osobom </w:t>
      </w:r>
      <w:r w:rsidR="00982A81">
        <w:rPr>
          <w:iCs/>
        </w:rPr>
        <w:t>w kryzysie bezdomności</w:t>
      </w:r>
      <w:r>
        <w:rPr>
          <w:iCs/>
        </w:rPr>
        <w:t xml:space="preserve"> </w:t>
      </w:r>
      <w:r w:rsidR="007A70D7">
        <w:rPr>
          <w:iCs/>
        </w:rPr>
        <w:t>należy</w:t>
      </w:r>
      <w:r>
        <w:rPr>
          <w:iCs/>
        </w:rPr>
        <w:t xml:space="preserve"> udzie</w:t>
      </w:r>
      <w:r w:rsidR="00C103F1">
        <w:rPr>
          <w:iCs/>
        </w:rPr>
        <w:t xml:space="preserve">lić wtedy </w:t>
      </w:r>
      <w:r w:rsidR="009A1D1C">
        <w:rPr>
          <w:iCs/>
        </w:rPr>
        <w:t>natychmiastow</w:t>
      </w:r>
      <w:r w:rsidR="008A69C3">
        <w:rPr>
          <w:iCs/>
        </w:rPr>
        <w:t>ej</w:t>
      </w:r>
      <w:r w:rsidR="009A1D1C">
        <w:rPr>
          <w:iCs/>
        </w:rPr>
        <w:t xml:space="preserve"> pomoc</w:t>
      </w:r>
      <w:r w:rsidR="008A69C3">
        <w:rPr>
          <w:iCs/>
        </w:rPr>
        <w:t>y</w:t>
      </w:r>
      <w:r w:rsidR="009A1D1C">
        <w:rPr>
          <w:iCs/>
        </w:rPr>
        <w:t xml:space="preserve">, </w:t>
      </w:r>
      <w:r>
        <w:rPr>
          <w:iCs/>
        </w:rPr>
        <w:t>dostar</w:t>
      </w:r>
      <w:r w:rsidR="00982A81">
        <w:rPr>
          <w:iCs/>
        </w:rPr>
        <w:t xml:space="preserve">czyć posiłek czy ciepłą odzież, a także środki higieny i ochrony </w:t>
      </w:r>
      <w:r w:rsidR="00F16010">
        <w:rPr>
          <w:iCs/>
        </w:rPr>
        <w:t>indywidualnej</w:t>
      </w:r>
      <w:r w:rsidR="00982A81">
        <w:rPr>
          <w:iCs/>
        </w:rPr>
        <w:t>.</w:t>
      </w:r>
    </w:p>
    <w:sectPr w:rsidR="00404C34" w:rsidRPr="006C067C" w:rsidSect="0046053F">
      <w:headerReference w:type="default" r:id="rId8"/>
      <w:footerReference w:type="even" r:id="rId9"/>
      <w:footerReference w:type="default" r:id="rId10"/>
      <w:pgSz w:w="11906" w:h="16838"/>
      <w:pgMar w:top="1276" w:right="1417" w:bottom="16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E7DD" w14:textId="77777777" w:rsidR="004F04E4" w:rsidRDefault="004F04E4">
      <w:r>
        <w:separator/>
      </w:r>
    </w:p>
  </w:endnote>
  <w:endnote w:type="continuationSeparator" w:id="0">
    <w:p w14:paraId="5FF0C484" w14:textId="77777777" w:rsidR="004F04E4" w:rsidRDefault="004F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9C37" w14:textId="77777777" w:rsidR="003E692C" w:rsidRDefault="00672B5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77E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BC2C938" w14:textId="77777777" w:rsidR="003E692C" w:rsidRDefault="006F04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1EE3" w14:textId="77777777" w:rsidR="003E692C" w:rsidRDefault="00672B5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1C98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583AD4D" w14:textId="77777777" w:rsidR="003E692C" w:rsidRDefault="006F04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6FD4C" w14:textId="77777777" w:rsidR="004F04E4" w:rsidRDefault="004F04E4">
      <w:r>
        <w:separator/>
      </w:r>
    </w:p>
  </w:footnote>
  <w:footnote w:type="continuationSeparator" w:id="0">
    <w:p w14:paraId="5C6F4E84" w14:textId="77777777" w:rsidR="004F04E4" w:rsidRDefault="004F0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E3F7" w14:textId="77777777" w:rsidR="00581211" w:rsidRDefault="00581211" w:rsidP="00581211">
    <w:pPr>
      <w:pStyle w:val="Nagwek"/>
      <w:jc w:val="right"/>
    </w:pPr>
    <w:r>
      <w:t>Załącznik nr1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2792"/>
    <w:multiLevelType w:val="hybridMultilevel"/>
    <w:tmpl w:val="6932FEAE"/>
    <w:lvl w:ilvl="0" w:tplc="047A14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E58C5"/>
    <w:multiLevelType w:val="hybridMultilevel"/>
    <w:tmpl w:val="97B803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33890"/>
    <w:multiLevelType w:val="hybridMultilevel"/>
    <w:tmpl w:val="3F10C578"/>
    <w:lvl w:ilvl="0" w:tplc="06181A46">
      <w:start w:val="1"/>
      <w:numFmt w:val="bullet"/>
      <w:lvlText w:val=""/>
      <w:lvlJc w:val="left"/>
      <w:pPr>
        <w:ind w:left="814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1A706C93"/>
    <w:multiLevelType w:val="hybridMultilevel"/>
    <w:tmpl w:val="6F9C13E8"/>
    <w:lvl w:ilvl="0" w:tplc="9CAC1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54F61"/>
    <w:multiLevelType w:val="hybridMultilevel"/>
    <w:tmpl w:val="E1FAE188"/>
    <w:lvl w:ilvl="0" w:tplc="F54E4CA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41D8F"/>
    <w:multiLevelType w:val="hybridMultilevel"/>
    <w:tmpl w:val="4A562AC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637925"/>
    <w:multiLevelType w:val="hybridMultilevel"/>
    <w:tmpl w:val="2602A3D2"/>
    <w:lvl w:ilvl="0" w:tplc="1DA0CA72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23008"/>
    <w:multiLevelType w:val="hybridMultilevel"/>
    <w:tmpl w:val="59E2AC6C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2C515487"/>
    <w:multiLevelType w:val="hybridMultilevel"/>
    <w:tmpl w:val="06765DB6"/>
    <w:lvl w:ilvl="0" w:tplc="047A14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8328C"/>
    <w:multiLevelType w:val="hybridMultilevel"/>
    <w:tmpl w:val="DBDAC604"/>
    <w:lvl w:ilvl="0" w:tplc="06181A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741BE"/>
    <w:multiLevelType w:val="hybridMultilevel"/>
    <w:tmpl w:val="91C0E53E"/>
    <w:lvl w:ilvl="0" w:tplc="06181A46">
      <w:start w:val="1"/>
      <w:numFmt w:val="bullet"/>
      <w:lvlText w:val=""/>
      <w:lvlJc w:val="left"/>
      <w:pPr>
        <w:ind w:left="-360" w:hanging="360"/>
      </w:pPr>
      <w:rPr>
        <w:rFonts w:ascii="Symbol" w:hAnsi="Symbol" w:hint="default"/>
        <w:sz w:val="24"/>
      </w:rPr>
    </w:lvl>
    <w:lvl w:ilvl="1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9FB0CC4"/>
    <w:multiLevelType w:val="hybridMultilevel"/>
    <w:tmpl w:val="E0582318"/>
    <w:lvl w:ilvl="0" w:tplc="35E4B83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956DD"/>
    <w:multiLevelType w:val="hybridMultilevel"/>
    <w:tmpl w:val="43A0CEBA"/>
    <w:lvl w:ilvl="0" w:tplc="047A14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CE0400"/>
    <w:multiLevelType w:val="hybridMultilevel"/>
    <w:tmpl w:val="688090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D77706"/>
    <w:multiLevelType w:val="multilevel"/>
    <w:tmpl w:val="ADAAB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B2502C"/>
    <w:multiLevelType w:val="hybridMultilevel"/>
    <w:tmpl w:val="E962FD68"/>
    <w:lvl w:ilvl="0" w:tplc="06181A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8208EB"/>
    <w:multiLevelType w:val="hybridMultilevel"/>
    <w:tmpl w:val="8F30A8C6"/>
    <w:lvl w:ilvl="0" w:tplc="A3AA3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6452C"/>
    <w:multiLevelType w:val="hybridMultilevel"/>
    <w:tmpl w:val="8E56EB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6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12"/>
  </w:num>
  <w:num w:numId="12">
    <w:abstractNumId w:val="5"/>
  </w:num>
  <w:num w:numId="13">
    <w:abstractNumId w:val="14"/>
  </w:num>
  <w:num w:numId="14">
    <w:abstractNumId w:val="13"/>
  </w:num>
  <w:num w:numId="15">
    <w:abstractNumId w:val="9"/>
  </w:num>
  <w:num w:numId="16">
    <w:abstractNumId w:val="11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B51"/>
    <w:rsid w:val="000012EC"/>
    <w:rsid w:val="0003793C"/>
    <w:rsid w:val="00041A60"/>
    <w:rsid w:val="00053AA0"/>
    <w:rsid w:val="00061464"/>
    <w:rsid w:val="000A6979"/>
    <w:rsid w:val="000E218A"/>
    <w:rsid w:val="000E78A7"/>
    <w:rsid w:val="000F3924"/>
    <w:rsid w:val="001047B7"/>
    <w:rsid w:val="00143733"/>
    <w:rsid w:val="001548E8"/>
    <w:rsid w:val="00196FBB"/>
    <w:rsid w:val="001A6F05"/>
    <w:rsid w:val="001B1963"/>
    <w:rsid w:val="001C246A"/>
    <w:rsid w:val="001D0599"/>
    <w:rsid w:val="001D794C"/>
    <w:rsid w:val="00234316"/>
    <w:rsid w:val="00246334"/>
    <w:rsid w:val="0024655C"/>
    <w:rsid w:val="0025516E"/>
    <w:rsid w:val="00260E85"/>
    <w:rsid w:val="00261C98"/>
    <w:rsid w:val="002721A3"/>
    <w:rsid w:val="0028779F"/>
    <w:rsid w:val="00307F83"/>
    <w:rsid w:val="003270A3"/>
    <w:rsid w:val="003310BA"/>
    <w:rsid w:val="00337FD7"/>
    <w:rsid w:val="003757C0"/>
    <w:rsid w:val="003A3305"/>
    <w:rsid w:val="003C2F66"/>
    <w:rsid w:val="003C6535"/>
    <w:rsid w:val="003F42B0"/>
    <w:rsid w:val="004007B8"/>
    <w:rsid w:val="00404C34"/>
    <w:rsid w:val="0046053F"/>
    <w:rsid w:val="00490ABB"/>
    <w:rsid w:val="0049309C"/>
    <w:rsid w:val="0049333F"/>
    <w:rsid w:val="004A43BC"/>
    <w:rsid w:val="004C645D"/>
    <w:rsid w:val="004E0BD2"/>
    <w:rsid w:val="004E3669"/>
    <w:rsid w:val="004F04E4"/>
    <w:rsid w:val="00500866"/>
    <w:rsid w:val="00514B35"/>
    <w:rsid w:val="00522D5F"/>
    <w:rsid w:val="0052790F"/>
    <w:rsid w:val="0053046A"/>
    <w:rsid w:val="00546FED"/>
    <w:rsid w:val="00575220"/>
    <w:rsid w:val="00581211"/>
    <w:rsid w:val="00590386"/>
    <w:rsid w:val="005D38CF"/>
    <w:rsid w:val="005E0CAF"/>
    <w:rsid w:val="00615331"/>
    <w:rsid w:val="00625C39"/>
    <w:rsid w:val="0065350B"/>
    <w:rsid w:val="006645D6"/>
    <w:rsid w:val="00671721"/>
    <w:rsid w:val="00672B51"/>
    <w:rsid w:val="00695CD4"/>
    <w:rsid w:val="006A1723"/>
    <w:rsid w:val="006C200B"/>
    <w:rsid w:val="006D4BB6"/>
    <w:rsid w:val="006F33DB"/>
    <w:rsid w:val="006F7FD5"/>
    <w:rsid w:val="00710605"/>
    <w:rsid w:val="00711FAE"/>
    <w:rsid w:val="00742304"/>
    <w:rsid w:val="00756884"/>
    <w:rsid w:val="00767427"/>
    <w:rsid w:val="00782D45"/>
    <w:rsid w:val="00793510"/>
    <w:rsid w:val="007976F4"/>
    <w:rsid w:val="007A70D7"/>
    <w:rsid w:val="007B297A"/>
    <w:rsid w:val="007B6FB5"/>
    <w:rsid w:val="007D2FFB"/>
    <w:rsid w:val="007E0EC5"/>
    <w:rsid w:val="007F029E"/>
    <w:rsid w:val="0080590F"/>
    <w:rsid w:val="00812073"/>
    <w:rsid w:val="00830CE5"/>
    <w:rsid w:val="008619FD"/>
    <w:rsid w:val="00886703"/>
    <w:rsid w:val="008953E6"/>
    <w:rsid w:val="008A0E7C"/>
    <w:rsid w:val="008A69C3"/>
    <w:rsid w:val="008A7749"/>
    <w:rsid w:val="008B27A5"/>
    <w:rsid w:val="008C1F87"/>
    <w:rsid w:val="008F03B3"/>
    <w:rsid w:val="00904978"/>
    <w:rsid w:val="00936276"/>
    <w:rsid w:val="00947C0B"/>
    <w:rsid w:val="0096027A"/>
    <w:rsid w:val="0097162B"/>
    <w:rsid w:val="009722D9"/>
    <w:rsid w:val="0098104A"/>
    <w:rsid w:val="00982A81"/>
    <w:rsid w:val="009958E8"/>
    <w:rsid w:val="009A1D1C"/>
    <w:rsid w:val="009F182D"/>
    <w:rsid w:val="00A07F89"/>
    <w:rsid w:val="00A21D87"/>
    <w:rsid w:val="00A306B5"/>
    <w:rsid w:val="00A46923"/>
    <w:rsid w:val="00A52821"/>
    <w:rsid w:val="00AA641F"/>
    <w:rsid w:val="00AB04DB"/>
    <w:rsid w:val="00AB1DF3"/>
    <w:rsid w:val="00AD3909"/>
    <w:rsid w:val="00AD5D86"/>
    <w:rsid w:val="00AF74F6"/>
    <w:rsid w:val="00B12A45"/>
    <w:rsid w:val="00B13308"/>
    <w:rsid w:val="00B1401E"/>
    <w:rsid w:val="00B234F5"/>
    <w:rsid w:val="00B279C0"/>
    <w:rsid w:val="00B41C34"/>
    <w:rsid w:val="00B45BB6"/>
    <w:rsid w:val="00B47202"/>
    <w:rsid w:val="00B648E7"/>
    <w:rsid w:val="00BA2DF5"/>
    <w:rsid w:val="00BB2B63"/>
    <w:rsid w:val="00BC11A7"/>
    <w:rsid w:val="00BC1943"/>
    <w:rsid w:val="00BC3E18"/>
    <w:rsid w:val="00BD3190"/>
    <w:rsid w:val="00BD56FB"/>
    <w:rsid w:val="00BF56E0"/>
    <w:rsid w:val="00C103F1"/>
    <w:rsid w:val="00C113BB"/>
    <w:rsid w:val="00C21CEF"/>
    <w:rsid w:val="00C45552"/>
    <w:rsid w:val="00C530D1"/>
    <w:rsid w:val="00C603C7"/>
    <w:rsid w:val="00C6521F"/>
    <w:rsid w:val="00C838FB"/>
    <w:rsid w:val="00C90E82"/>
    <w:rsid w:val="00C97225"/>
    <w:rsid w:val="00CA2D46"/>
    <w:rsid w:val="00CC162B"/>
    <w:rsid w:val="00CE2D4B"/>
    <w:rsid w:val="00CF0C3D"/>
    <w:rsid w:val="00D0272C"/>
    <w:rsid w:val="00D2430F"/>
    <w:rsid w:val="00D305CC"/>
    <w:rsid w:val="00D443B5"/>
    <w:rsid w:val="00D463E2"/>
    <w:rsid w:val="00D71652"/>
    <w:rsid w:val="00DD12E7"/>
    <w:rsid w:val="00DD6944"/>
    <w:rsid w:val="00DE075E"/>
    <w:rsid w:val="00DF7B85"/>
    <w:rsid w:val="00E03FCB"/>
    <w:rsid w:val="00E1070D"/>
    <w:rsid w:val="00E51B0B"/>
    <w:rsid w:val="00E577EA"/>
    <w:rsid w:val="00E72733"/>
    <w:rsid w:val="00EA055B"/>
    <w:rsid w:val="00EA5BFA"/>
    <w:rsid w:val="00EE05B4"/>
    <w:rsid w:val="00EE3CE3"/>
    <w:rsid w:val="00EE55D3"/>
    <w:rsid w:val="00F16010"/>
    <w:rsid w:val="00F24078"/>
    <w:rsid w:val="00F3114F"/>
    <w:rsid w:val="00F46955"/>
    <w:rsid w:val="00F809E6"/>
    <w:rsid w:val="00F86668"/>
    <w:rsid w:val="00F86955"/>
    <w:rsid w:val="00F96014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AE18"/>
  <w15:docId w15:val="{5B055124-3351-4DC2-9696-09C1128B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2B51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672B51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72B51"/>
    <w:pPr>
      <w:ind w:left="720" w:hanging="7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2B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672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72B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72B51"/>
  </w:style>
  <w:style w:type="character" w:styleId="Hipercze">
    <w:name w:val="Hyperlink"/>
    <w:uiPriority w:val="99"/>
    <w:unhideWhenUsed/>
    <w:rsid w:val="00672B5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36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36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3669"/>
    <w:rPr>
      <w:vertAlign w:val="superscript"/>
    </w:rPr>
  </w:style>
  <w:style w:type="paragraph" w:styleId="Tekstpodstawowy">
    <w:name w:val="Body Text"/>
    <w:aliases w:val="takst"/>
    <w:basedOn w:val="Normalny"/>
    <w:link w:val="TekstpodstawowyZnak"/>
    <w:rsid w:val="001C246A"/>
    <w:pPr>
      <w:spacing w:after="120"/>
    </w:pPr>
    <w:rPr>
      <w:sz w:val="20"/>
      <w:szCs w:val="20"/>
      <w:lang w:eastAsia="ja-JP"/>
    </w:rPr>
  </w:style>
  <w:style w:type="character" w:customStyle="1" w:styleId="TekstpodstawowyZnak">
    <w:name w:val="Tekst podstawowy Znak"/>
    <w:aliases w:val="takst Znak"/>
    <w:basedOn w:val="Domylnaczcionkaakapitu"/>
    <w:link w:val="Tekstpodstawowy"/>
    <w:rsid w:val="001C246A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Tekstprzypisukocowego">
    <w:name w:val="endnote text"/>
    <w:basedOn w:val="Normalny"/>
    <w:link w:val="TekstprzypisukocowegoZnak"/>
    <w:semiHidden/>
    <w:rsid w:val="00196F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96F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FB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B6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2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20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B6A03-683F-429E-81A1-B5A668B2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Rogozinska</dc:creator>
  <cp:lastModifiedBy>Gasparski Krzysztof</cp:lastModifiedBy>
  <cp:revision>2</cp:revision>
  <cp:lastPrinted>2018-10-29T11:24:00Z</cp:lastPrinted>
  <dcterms:created xsi:type="dcterms:W3CDTF">2023-12-11T13:43:00Z</dcterms:created>
  <dcterms:modified xsi:type="dcterms:W3CDTF">2023-12-11T13:43:00Z</dcterms:modified>
</cp:coreProperties>
</file>